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C0" w:rsidRPr="00C441C0" w:rsidRDefault="00C441C0" w:rsidP="00C441C0">
      <w:pPr>
        <w:spacing w:after="0" w:line="408" w:lineRule="auto"/>
        <w:ind w:left="120"/>
        <w:jc w:val="center"/>
        <w:rPr>
          <w:rFonts w:ascii="Calibri" w:eastAsia="Times New Roman" w:hAnsi="Calibri" w:cs="Times New Roman"/>
        </w:rPr>
      </w:pPr>
      <w:bookmarkStart w:id="0" w:name="block-25459916"/>
      <w:r w:rsidRPr="00C441C0">
        <w:rPr>
          <w:rFonts w:ascii="Times New Roman" w:eastAsia="Times New Roman" w:hAnsi="Times New Roman" w:cs="Times New Roman"/>
          <w:b/>
          <w:color w:val="000000"/>
          <w:sz w:val="28"/>
        </w:rPr>
        <w:t>МИНИСТЕРСТВО ПРОСВЕЩЕНИЯ РОССИЙСКОЙ ФЕДЕРАЦИИ</w:t>
      </w:r>
    </w:p>
    <w:p w:rsidR="00C441C0" w:rsidRPr="00C441C0" w:rsidRDefault="00C441C0" w:rsidP="00C441C0">
      <w:pPr>
        <w:spacing w:after="0" w:line="408" w:lineRule="auto"/>
        <w:ind w:left="120"/>
        <w:jc w:val="center"/>
        <w:rPr>
          <w:rFonts w:ascii="Calibri" w:eastAsia="Times New Roman" w:hAnsi="Calibri" w:cs="Times New Roman"/>
        </w:rPr>
      </w:pPr>
      <w:bookmarkStart w:id="1" w:name="c3983b34-b45f-4a25-94f4-a03dbdec5cc0"/>
      <w:r w:rsidRPr="00C441C0">
        <w:rPr>
          <w:rFonts w:ascii="Times New Roman" w:eastAsia="Times New Roman" w:hAnsi="Times New Roman" w:cs="Times New Roman"/>
          <w:b/>
          <w:color w:val="000000"/>
          <w:sz w:val="28"/>
        </w:rPr>
        <w:t>Министерство образования и науки Республики Дагестан</w:t>
      </w:r>
      <w:bookmarkEnd w:id="1"/>
      <w:r w:rsidRPr="00C441C0">
        <w:rPr>
          <w:rFonts w:ascii="Times New Roman" w:eastAsia="Times New Roman" w:hAnsi="Times New Roman" w:cs="Times New Roman"/>
          <w:b/>
          <w:color w:val="000000"/>
          <w:sz w:val="28"/>
        </w:rPr>
        <w:t xml:space="preserve"> </w:t>
      </w:r>
    </w:p>
    <w:p w:rsidR="00C441C0" w:rsidRPr="00C441C0" w:rsidRDefault="00C441C0" w:rsidP="00C441C0">
      <w:pPr>
        <w:spacing w:after="0" w:line="408" w:lineRule="auto"/>
        <w:ind w:left="120"/>
        <w:jc w:val="center"/>
        <w:rPr>
          <w:rFonts w:ascii="Calibri" w:eastAsia="Times New Roman" w:hAnsi="Calibri" w:cs="Times New Roman"/>
        </w:rPr>
      </w:pPr>
      <w:r w:rsidRPr="00C441C0">
        <w:rPr>
          <w:rFonts w:ascii="Times New Roman" w:eastAsia="Times New Roman" w:hAnsi="Times New Roman" w:cs="Times New Roman"/>
          <w:b/>
          <w:color w:val="000000"/>
          <w:sz w:val="28"/>
        </w:rPr>
        <w:t>ГКУ РД "ЦОДОУ ЗОЖ"</w:t>
      </w:r>
      <w:bookmarkStart w:id="2" w:name="0b39eddd-ebf7-404c-8ed4-76991eb8dd98"/>
      <w:bookmarkEnd w:id="2"/>
    </w:p>
    <w:p w:rsidR="00C441C0" w:rsidRPr="00C441C0" w:rsidRDefault="00C441C0" w:rsidP="00C441C0">
      <w:pPr>
        <w:spacing w:after="0" w:line="408" w:lineRule="auto"/>
        <w:ind w:left="120"/>
        <w:jc w:val="center"/>
        <w:rPr>
          <w:rFonts w:ascii="Calibri" w:eastAsia="Times New Roman" w:hAnsi="Calibri" w:cs="Times New Roman"/>
        </w:rPr>
      </w:pPr>
      <w:r w:rsidRPr="00C441C0">
        <w:rPr>
          <w:rFonts w:ascii="Times New Roman" w:eastAsia="Times New Roman" w:hAnsi="Times New Roman" w:cs="Times New Roman"/>
          <w:b/>
          <w:color w:val="000000"/>
          <w:sz w:val="28"/>
        </w:rPr>
        <w:t>ГКОУ "</w:t>
      </w:r>
      <w:proofErr w:type="spellStart"/>
      <w:r w:rsidRPr="00C441C0">
        <w:rPr>
          <w:rFonts w:ascii="Times New Roman" w:eastAsia="Times New Roman" w:hAnsi="Times New Roman" w:cs="Times New Roman"/>
          <w:b/>
          <w:color w:val="000000"/>
          <w:sz w:val="28"/>
        </w:rPr>
        <w:t>Новомугурухская</w:t>
      </w:r>
      <w:proofErr w:type="spellEnd"/>
      <w:r w:rsidRPr="00C441C0">
        <w:rPr>
          <w:rFonts w:ascii="Times New Roman" w:eastAsia="Times New Roman" w:hAnsi="Times New Roman" w:cs="Times New Roman"/>
          <w:b/>
          <w:color w:val="000000"/>
          <w:sz w:val="28"/>
        </w:rPr>
        <w:t xml:space="preserve"> СОШ </w:t>
      </w:r>
      <w:proofErr w:type="spellStart"/>
      <w:r w:rsidRPr="00C441C0">
        <w:rPr>
          <w:rFonts w:ascii="Times New Roman" w:eastAsia="Times New Roman" w:hAnsi="Times New Roman" w:cs="Times New Roman"/>
          <w:b/>
          <w:color w:val="000000"/>
          <w:sz w:val="28"/>
        </w:rPr>
        <w:t>Чародинского</w:t>
      </w:r>
      <w:proofErr w:type="spellEnd"/>
      <w:r w:rsidRPr="00C441C0">
        <w:rPr>
          <w:rFonts w:ascii="Times New Roman" w:eastAsia="Times New Roman" w:hAnsi="Times New Roman" w:cs="Times New Roman"/>
          <w:b/>
          <w:color w:val="000000"/>
          <w:sz w:val="28"/>
        </w:rPr>
        <w:t xml:space="preserve"> района"</w:t>
      </w:r>
    </w:p>
    <w:p w:rsidR="004B461A" w:rsidRPr="00322427" w:rsidRDefault="004B461A">
      <w:pPr>
        <w:spacing w:after="0"/>
        <w:ind w:left="120"/>
      </w:pPr>
      <w:bookmarkStart w:id="3" w:name="_GoBack"/>
      <w:bookmarkEnd w:id="3"/>
    </w:p>
    <w:p w:rsidR="004B461A" w:rsidRPr="00322427" w:rsidRDefault="004B461A">
      <w:pPr>
        <w:spacing w:after="0"/>
        <w:ind w:left="120"/>
      </w:pPr>
    </w:p>
    <w:p w:rsidR="004B461A" w:rsidRPr="00322427" w:rsidRDefault="004B461A">
      <w:pPr>
        <w:spacing w:after="0"/>
        <w:ind w:left="120"/>
      </w:pPr>
    </w:p>
    <w:p w:rsidR="004B461A" w:rsidRPr="00322427" w:rsidRDefault="004B461A">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446C9"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B446C9"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4E6975" w:rsidRDefault="00B446C9"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446C9"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Хирачиев</w:t>
            </w:r>
            <w:proofErr w:type="spellEnd"/>
            <w:r w:rsidRPr="008944ED">
              <w:rPr>
                <w:rFonts w:ascii="Times New Roman" w:eastAsia="Times New Roman" w:hAnsi="Times New Roman"/>
                <w:color w:val="000000"/>
                <w:sz w:val="24"/>
                <w:szCs w:val="24"/>
              </w:rPr>
              <w:t xml:space="preserve"> М.М.</w:t>
            </w:r>
          </w:p>
          <w:p w:rsidR="004E6975" w:rsidRDefault="00B446C9"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441C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B446C9"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B446C9"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B446C9"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446C9"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Хирачиев</w:t>
            </w:r>
            <w:proofErr w:type="spellEnd"/>
            <w:r w:rsidRPr="008944ED">
              <w:rPr>
                <w:rFonts w:ascii="Times New Roman" w:eastAsia="Times New Roman" w:hAnsi="Times New Roman"/>
                <w:color w:val="000000"/>
                <w:sz w:val="24"/>
                <w:szCs w:val="24"/>
              </w:rPr>
              <w:t xml:space="preserve"> М.М.</w:t>
            </w:r>
          </w:p>
          <w:p w:rsidR="004E6975" w:rsidRDefault="00B446C9"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441C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B446C9"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B446C9"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B446C9"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B446C9"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Алиев М.Н.</w:t>
            </w:r>
          </w:p>
          <w:p w:rsidR="000E6D86" w:rsidRDefault="00B446C9"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441C0" w:rsidP="000D4161">
            <w:pPr>
              <w:autoSpaceDE w:val="0"/>
              <w:autoSpaceDN w:val="0"/>
              <w:spacing w:after="120" w:line="240" w:lineRule="auto"/>
              <w:jc w:val="both"/>
              <w:rPr>
                <w:rFonts w:ascii="Times New Roman" w:eastAsia="Times New Roman" w:hAnsi="Times New Roman"/>
                <w:color w:val="000000"/>
                <w:sz w:val="24"/>
                <w:szCs w:val="24"/>
              </w:rPr>
            </w:pPr>
          </w:p>
        </w:tc>
      </w:tr>
    </w:tbl>
    <w:p w:rsidR="004B461A" w:rsidRDefault="004B461A">
      <w:pPr>
        <w:spacing w:after="0"/>
        <w:ind w:left="120"/>
      </w:pPr>
    </w:p>
    <w:p w:rsidR="004B461A" w:rsidRDefault="004B461A">
      <w:pPr>
        <w:spacing w:after="0"/>
        <w:ind w:left="120"/>
      </w:pPr>
    </w:p>
    <w:p w:rsidR="004B461A" w:rsidRDefault="004B461A">
      <w:pPr>
        <w:spacing w:after="0"/>
        <w:ind w:left="120"/>
      </w:pPr>
    </w:p>
    <w:p w:rsidR="004B461A" w:rsidRDefault="004B461A">
      <w:pPr>
        <w:spacing w:after="0"/>
        <w:ind w:left="120"/>
      </w:pPr>
    </w:p>
    <w:p w:rsidR="004B461A" w:rsidRDefault="004B461A">
      <w:pPr>
        <w:spacing w:after="0"/>
        <w:ind w:left="120"/>
      </w:pPr>
    </w:p>
    <w:p w:rsidR="004B461A" w:rsidRPr="00322427" w:rsidRDefault="00B446C9">
      <w:pPr>
        <w:spacing w:after="0" w:line="408" w:lineRule="auto"/>
        <w:ind w:left="120"/>
        <w:jc w:val="center"/>
      </w:pPr>
      <w:r w:rsidRPr="00322427">
        <w:rPr>
          <w:rFonts w:ascii="Times New Roman" w:hAnsi="Times New Roman"/>
          <w:b/>
          <w:color w:val="000000"/>
          <w:sz w:val="28"/>
        </w:rPr>
        <w:t>РАБОЧАЯ ПРОГРАММА</w:t>
      </w:r>
    </w:p>
    <w:p w:rsidR="004B461A" w:rsidRPr="00322427" w:rsidRDefault="00B446C9">
      <w:pPr>
        <w:spacing w:after="0" w:line="408" w:lineRule="auto"/>
        <w:ind w:left="120"/>
        <w:jc w:val="center"/>
      </w:pPr>
      <w:r w:rsidRPr="00322427">
        <w:rPr>
          <w:rFonts w:ascii="Times New Roman" w:hAnsi="Times New Roman"/>
          <w:color w:val="000000"/>
          <w:sz w:val="28"/>
        </w:rPr>
        <w:t>(</w:t>
      </w:r>
      <w:r>
        <w:rPr>
          <w:rFonts w:ascii="Times New Roman" w:hAnsi="Times New Roman"/>
          <w:color w:val="000000"/>
          <w:sz w:val="28"/>
        </w:rPr>
        <w:t>ID</w:t>
      </w:r>
      <w:r w:rsidRPr="00322427">
        <w:rPr>
          <w:rFonts w:ascii="Times New Roman" w:hAnsi="Times New Roman"/>
          <w:color w:val="000000"/>
          <w:sz w:val="28"/>
        </w:rPr>
        <w:t xml:space="preserve"> 3375696)</w:t>
      </w:r>
    </w:p>
    <w:p w:rsidR="004B461A" w:rsidRPr="00322427" w:rsidRDefault="004B461A">
      <w:pPr>
        <w:spacing w:after="0"/>
        <w:ind w:left="120"/>
        <w:jc w:val="center"/>
      </w:pPr>
    </w:p>
    <w:p w:rsidR="004B461A" w:rsidRPr="00322427" w:rsidRDefault="00B446C9">
      <w:pPr>
        <w:spacing w:after="0" w:line="408" w:lineRule="auto"/>
        <w:ind w:left="120"/>
        <w:jc w:val="center"/>
      </w:pPr>
      <w:r w:rsidRPr="00322427">
        <w:rPr>
          <w:rFonts w:ascii="Times New Roman" w:hAnsi="Times New Roman"/>
          <w:b/>
          <w:color w:val="000000"/>
          <w:sz w:val="28"/>
        </w:rPr>
        <w:t>учебного предмета «Математика»</w:t>
      </w:r>
    </w:p>
    <w:p w:rsidR="004B461A" w:rsidRPr="00322427" w:rsidRDefault="00B446C9">
      <w:pPr>
        <w:spacing w:after="0" w:line="408" w:lineRule="auto"/>
        <w:ind w:left="120"/>
        <w:jc w:val="center"/>
      </w:pPr>
      <w:r w:rsidRPr="00322427">
        <w:rPr>
          <w:rFonts w:ascii="Times New Roman" w:hAnsi="Times New Roman"/>
          <w:color w:val="000000"/>
          <w:sz w:val="28"/>
        </w:rPr>
        <w:t xml:space="preserve">для </w:t>
      </w:r>
      <w:proofErr w:type="gramStart"/>
      <w:r w:rsidRPr="00322427">
        <w:rPr>
          <w:rFonts w:ascii="Times New Roman" w:hAnsi="Times New Roman"/>
          <w:color w:val="000000"/>
          <w:sz w:val="28"/>
        </w:rPr>
        <w:t>обучающихся</w:t>
      </w:r>
      <w:proofErr w:type="gramEnd"/>
      <w:r w:rsidRPr="00322427">
        <w:rPr>
          <w:rFonts w:ascii="Times New Roman" w:hAnsi="Times New Roman"/>
          <w:color w:val="000000"/>
          <w:sz w:val="28"/>
        </w:rPr>
        <w:t xml:space="preserve"> 4 класс</w:t>
      </w:r>
      <w:r w:rsidR="00322427">
        <w:rPr>
          <w:rFonts w:ascii="Times New Roman" w:hAnsi="Times New Roman"/>
          <w:color w:val="000000"/>
          <w:sz w:val="28"/>
        </w:rPr>
        <w:t>а</w:t>
      </w: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4B461A">
      <w:pPr>
        <w:spacing w:after="0"/>
        <w:ind w:left="120"/>
        <w:jc w:val="center"/>
      </w:pPr>
    </w:p>
    <w:p w:rsidR="004B461A" w:rsidRPr="00322427" w:rsidRDefault="00B446C9">
      <w:pPr>
        <w:spacing w:after="0"/>
        <w:ind w:left="120"/>
        <w:jc w:val="center"/>
      </w:pPr>
      <w:bookmarkStart w:id="4" w:name="6efb4b3f-b311-4243-8bdc-9c68fbe3f27d"/>
      <w:r w:rsidRPr="00322427">
        <w:rPr>
          <w:rFonts w:ascii="Times New Roman" w:hAnsi="Times New Roman"/>
          <w:b/>
          <w:color w:val="000000"/>
          <w:sz w:val="28"/>
        </w:rPr>
        <w:t xml:space="preserve">ст. </w:t>
      </w:r>
      <w:proofErr w:type="spellStart"/>
      <w:r w:rsidRPr="00322427">
        <w:rPr>
          <w:rFonts w:ascii="Times New Roman" w:hAnsi="Times New Roman"/>
          <w:b/>
          <w:color w:val="000000"/>
          <w:sz w:val="28"/>
        </w:rPr>
        <w:t>Уйташ</w:t>
      </w:r>
      <w:bookmarkEnd w:id="4"/>
      <w:proofErr w:type="spellEnd"/>
      <w:r w:rsidRPr="00322427">
        <w:rPr>
          <w:rFonts w:ascii="Times New Roman" w:hAnsi="Times New Roman"/>
          <w:b/>
          <w:color w:val="000000"/>
          <w:sz w:val="28"/>
        </w:rPr>
        <w:t xml:space="preserve"> </w:t>
      </w:r>
      <w:bookmarkStart w:id="5" w:name="f1911595-c9b0-48c8-8fd6-d0b6f2c1f773"/>
      <w:r w:rsidRPr="00322427">
        <w:rPr>
          <w:rFonts w:ascii="Times New Roman" w:hAnsi="Times New Roman"/>
          <w:b/>
          <w:color w:val="000000"/>
          <w:sz w:val="28"/>
        </w:rPr>
        <w:t>2023</w:t>
      </w:r>
      <w:bookmarkEnd w:id="5"/>
    </w:p>
    <w:p w:rsidR="004B461A" w:rsidRPr="00322427" w:rsidRDefault="004B461A">
      <w:pPr>
        <w:spacing w:after="0"/>
        <w:ind w:left="120"/>
      </w:pPr>
    </w:p>
    <w:p w:rsidR="004B461A" w:rsidRPr="00322427" w:rsidRDefault="00322427">
      <w:pPr>
        <w:spacing w:after="0" w:line="264" w:lineRule="auto"/>
        <w:ind w:left="120"/>
        <w:jc w:val="both"/>
        <w:rPr>
          <w:sz w:val="20"/>
        </w:rPr>
      </w:pPr>
      <w:bookmarkStart w:id="6" w:name="block-25459918"/>
      <w:bookmarkEnd w:id="0"/>
      <w:r w:rsidRPr="00322427">
        <w:rPr>
          <w:rFonts w:ascii="Times New Roman" w:hAnsi="Times New Roman"/>
          <w:b/>
          <w:color w:val="000000"/>
          <w:sz w:val="24"/>
        </w:rPr>
        <w:t>П</w:t>
      </w:r>
      <w:r w:rsidR="00B446C9" w:rsidRPr="00322427">
        <w:rPr>
          <w:rFonts w:ascii="Times New Roman" w:hAnsi="Times New Roman"/>
          <w:b/>
          <w:color w:val="000000"/>
          <w:sz w:val="24"/>
        </w:rPr>
        <w:t>ОЯСНИТЕЛЬНАЯ ЗАПИСКА</w:t>
      </w:r>
    </w:p>
    <w:p w:rsidR="004B461A" w:rsidRPr="00322427" w:rsidRDefault="004B461A">
      <w:pPr>
        <w:spacing w:after="0" w:line="264" w:lineRule="auto"/>
        <w:ind w:left="120"/>
        <w:jc w:val="both"/>
        <w:rPr>
          <w:sz w:val="20"/>
        </w:rPr>
      </w:pPr>
    </w:p>
    <w:p w:rsidR="004B461A" w:rsidRPr="00322427" w:rsidRDefault="00B446C9">
      <w:pPr>
        <w:spacing w:after="0" w:line="264" w:lineRule="auto"/>
        <w:ind w:firstLine="600"/>
        <w:jc w:val="both"/>
        <w:rPr>
          <w:sz w:val="20"/>
        </w:rPr>
      </w:pPr>
      <w:proofErr w:type="gramStart"/>
      <w:r w:rsidRPr="00322427">
        <w:rPr>
          <w:rFonts w:ascii="Times New Roman" w:hAnsi="Times New Roman"/>
          <w:color w:val="000000"/>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B461A" w:rsidRPr="00322427" w:rsidRDefault="00B446C9">
      <w:pPr>
        <w:spacing w:after="0" w:line="264" w:lineRule="auto"/>
        <w:ind w:firstLine="600"/>
        <w:jc w:val="both"/>
        <w:rPr>
          <w:sz w:val="20"/>
        </w:rPr>
      </w:pPr>
      <w:proofErr w:type="gramStart"/>
      <w:r w:rsidRPr="00322427">
        <w:rPr>
          <w:rFonts w:ascii="Times New Roman" w:hAnsi="Times New Roman"/>
          <w:color w:val="000000"/>
          <w:sz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22427">
        <w:rPr>
          <w:rFonts w:ascii="Calibri" w:hAnsi="Calibri"/>
          <w:color w:val="000000"/>
          <w:sz w:val="24"/>
        </w:rPr>
        <w:t xml:space="preserve">– </w:t>
      </w:r>
      <w:r w:rsidRPr="00322427">
        <w:rPr>
          <w:rFonts w:ascii="Times New Roman" w:hAnsi="Times New Roman"/>
          <w:color w:val="000000"/>
          <w:sz w:val="24"/>
        </w:rPr>
        <w:t>целое», «больше</w:t>
      </w:r>
      <w:r w:rsidRPr="00322427">
        <w:rPr>
          <w:rFonts w:ascii="Times New Roman" w:hAnsi="Times New Roman"/>
          <w:color w:val="333333"/>
          <w:sz w:val="24"/>
        </w:rPr>
        <w:t xml:space="preserve"> – </w:t>
      </w:r>
      <w:r w:rsidRPr="00322427">
        <w:rPr>
          <w:rFonts w:ascii="Times New Roman" w:hAnsi="Times New Roman"/>
          <w:color w:val="000000"/>
          <w:sz w:val="24"/>
        </w:rPr>
        <w:t>меньше», «равно</w:t>
      </w:r>
      <w:r w:rsidRPr="00322427">
        <w:rPr>
          <w:rFonts w:ascii="Times New Roman" w:hAnsi="Times New Roman"/>
          <w:color w:val="333333"/>
          <w:sz w:val="24"/>
        </w:rPr>
        <w:t xml:space="preserve"> – </w:t>
      </w:r>
      <w:r w:rsidRPr="00322427">
        <w:rPr>
          <w:rFonts w:ascii="Times New Roman" w:hAnsi="Times New Roman"/>
          <w:color w:val="000000"/>
          <w:sz w:val="24"/>
        </w:rPr>
        <w:t>неравно», «порядок»), смысла арифметических действий, зависимостей (работа, движение, продолжительность события);</w:t>
      </w:r>
      <w:proofErr w:type="gramEnd"/>
    </w:p>
    <w:p w:rsidR="004B461A" w:rsidRPr="00322427" w:rsidRDefault="00B446C9">
      <w:pPr>
        <w:spacing w:after="0" w:line="264" w:lineRule="auto"/>
        <w:ind w:firstLine="600"/>
        <w:jc w:val="both"/>
        <w:rPr>
          <w:sz w:val="20"/>
        </w:rPr>
      </w:pPr>
      <w:proofErr w:type="gramStart"/>
      <w:r w:rsidRPr="00322427">
        <w:rPr>
          <w:rFonts w:ascii="Times New Roman" w:hAnsi="Times New Roman"/>
          <w:color w:val="000000"/>
          <w:sz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B461A" w:rsidRPr="00322427" w:rsidRDefault="00B446C9">
      <w:pPr>
        <w:spacing w:after="0" w:line="264" w:lineRule="auto"/>
        <w:ind w:firstLine="600"/>
        <w:jc w:val="both"/>
        <w:rPr>
          <w:sz w:val="20"/>
        </w:rPr>
      </w:pPr>
      <w:r w:rsidRPr="00322427">
        <w:rPr>
          <w:rFonts w:ascii="Times New Roman" w:hAnsi="Times New Roman"/>
          <w:color w:val="000000"/>
          <w:sz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владение математическим языком, элементами алгоритмического мышления позволяет </w:t>
      </w:r>
      <w:proofErr w:type="gramStart"/>
      <w:r w:rsidRPr="00322427">
        <w:rPr>
          <w:rFonts w:ascii="Times New Roman" w:hAnsi="Times New Roman"/>
          <w:color w:val="000000"/>
          <w:sz w:val="24"/>
        </w:rPr>
        <w:t>обучающемуся</w:t>
      </w:r>
      <w:proofErr w:type="gramEnd"/>
      <w:r w:rsidRPr="00322427">
        <w:rPr>
          <w:rFonts w:ascii="Times New Roman" w:hAnsi="Times New Roman"/>
          <w:color w:val="000000"/>
          <w:sz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lastRenderedPageBreak/>
        <w:t xml:space="preserve">На уровне начального общего образования математические знания и умения применяются </w:t>
      </w:r>
      <w:proofErr w:type="gramStart"/>
      <w:r w:rsidRPr="00322427">
        <w:rPr>
          <w:rFonts w:ascii="Times New Roman" w:hAnsi="Times New Roman"/>
          <w:color w:val="000000"/>
          <w:sz w:val="24"/>
        </w:rPr>
        <w:t>обучающимся</w:t>
      </w:r>
      <w:proofErr w:type="gramEnd"/>
      <w:r w:rsidRPr="00322427">
        <w:rPr>
          <w:rFonts w:ascii="Times New Roman" w:hAnsi="Times New Roman"/>
          <w:color w:val="000000"/>
          <w:sz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22427">
        <w:rPr>
          <w:rFonts w:ascii="Times New Roman" w:hAnsi="Times New Roman"/>
          <w:color w:val="000000"/>
          <w:sz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22427">
        <w:rPr>
          <w:rFonts w:ascii="Times New Roman" w:hAnsi="Times New Roman"/>
          <w:color w:val="000000"/>
          <w:sz w:val="24"/>
        </w:rPr>
        <w:t>метапредметных</w:t>
      </w:r>
      <w:proofErr w:type="spellEnd"/>
      <w:r w:rsidRPr="00322427">
        <w:rPr>
          <w:rFonts w:ascii="Times New Roman" w:hAnsi="Times New Roman"/>
          <w:color w:val="000000"/>
          <w:sz w:val="24"/>
        </w:rPr>
        <w:t xml:space="preserve"> действий и умений, которые могут быть достигнуты на этом этапе обучения.</w:t>
      </w:r>
    </w:p>
    <w:p w:rsidR="004B461A" w:rsidRPr="00322427" w:rsidRDefault="00B446C9">
      <w:pPr>
        <w:spacing w:after="0" w:line="264" w:lineRule="auto"/>
        <w:ind w:firstLine="600"/>
        <w:jc w:val="both"/>
        <w:rPr>
          <w:sz w:val="20"/>
        </w:rPr>
      </w:pPr>
      <w:bookmarkStart w:id="7" w:name="bc284a2b-8dc7-47b2-bec2-e0e566c832dd"/>
      <w:r w:rsidRPr="00322427">
        <w:rPr>
          <w:rFonts w:ascii="Times New Roman" w:hAnsi="Times New Roman"/>
          <w:color w:val="000000"/>
          <w:sz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4B461A" w:rsidRPr="00322427" w:rsidRDefault="004B461A">
      <w:pPr>
        <w:rPr>
          <w:sz w:val="20"/>
        </w:rPr>
        <w:sectPr w:rsidR="004B461A" w:rsidRPr="00322427" w:rsidSect="00322427">
          <w:pgSz w:w="11906" w:h="16383"/>
          <w:pgMar w:top="1134" w:right="850" w:bottom="1134" w:left="1134" w:header="720" w:footer="720" w:gutter="0"/>
          <w:cols w:space="720"/>
        </w:sectPr>
      </w:pPr>
    </w:p>
    <w:p w:rsidR="004B461A" w:rsidRPr="00322427" w:rsidRDefault="00B446C9">
      <w:pPr>
        <w:spacing w:after="0" w:line="264" w:lineRule="auto"/>
        <w:ind w:left="120"/>
        <w:jc w:val="both"/>
        <w:rPr>
          <w:sz w:val="20"/>
        </w:rPr>
      </w:pPr>
      <w:bookmarkStart w:id="8" w:name="block-25459911"/>
      <w:bookmarkEnd w:id="6"/>
      <w:r w:rsidRPr="00322427">
        <w:rPr>
          <w:rFonts w:ascii="Times New Roman" w:hAnsi="Times New Roman"/>
          <w:b/>
          <w:color w:val="000000"/>
          <w:sz w:val="24"/>
        </w:rPr>
        <w:t>СОДЕРЖАНИЕ ОБУЧЕНИЯ</w:t>
      </w:r>
    </w:p>
    <w:p w:rsidR="004B461A" w:rsidRPr="00322427" w:rsidRDefault="004B461A">
      <w:pPr>
        <w:spacing w:after="0" w:line="264" w:lineRule="auto"/>
        <w:ind w:left="120"/>
        <w:jc w:val="both"/>
        <w:rPr>
          <w:sz w:val="20"/>
        </w:rPr>
      </w:pP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B461A" w:rsidRPr="00322427" w:rsidRDefault="004B461A" w:rsidP="00322427">
      <w:pPr>
        <w:spacing w:after="0" w:line="264" w:lineRule="auto"/>
        <w:jc w:val="both"/>
        <w:rPr>
          <w:sz w:val="20"/>
        </w:rPr>
      </w:pPr>
    </w:p>
    <w:p w:rsidR="004B461A" w:rsidRPr="00322427" w:rsidRDefault="00B446C9">
      <w:pPr>
        <w:spacing w:after="0" w:line="264" w:lineRule="auto"/>
        <w:ind w:left="120"/>
        <w:jc w:val="both"/>
        <w:rPr>
          <w:sz w:val="20"/>
        </w:rPr>
      </w:pPr>
      <w:r w:rsidRPr="00322427">
        <w:rPr>
          <w:rFonts w:ascii="Times New Roman" w:hAnsi="Times New Roman"/>
          <w:b/>
          <w:color w:val="000000"/>
          <w:sz w:val="24"/>
        </w:rPr>
        <w:t>4 КЛАСС</w:t>
      </w:r>
    </w:p>
    <w:p w:rsidR="004B461A" w:rsidRPr="00322427" w:rsidRDefault="004B461A">
      <w:pPr>
        <w:spacing w:after="0" w:line="264" w:lineRule="auto"/>
        <w:ind w:left="120"/>
        <w:jc w:val="both"/>
        <w:rPr>
          <w:sz w:val="20"/>
        </w:rPr>
      </w:pP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Числа и величины</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Величины: сравнение объектов по массе, длине, площади, вместимости. </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Единицы массы (</w:t>
      </w:r>
      <w:r w:rsidRPr="00322427">
        <w:rPr>
          <w:rFonts w:ascii="Times New Roman" w:hAnsi="Times New Roman"/>
          <w:color w:val="333333"/>
          <w:sz w:val="24"/>
        </w:rPr>
        <w:t>центнер, тонна</w:t>
      </w:r>
      <w:proofErr w:type="gramStart"/>
      <w:r w:rsidRPr="00322427">
        <w:rPr>
          <w:rFonts w:ascii="Times New Roman" w:hAnsi="Times New Roman"/>
          <w:color w:val="333333"/>
          <w:sz w:val="24"/>
        </w:rPr>
        <w:t>)</w:t>
      </w:r>
      <w:r w:rsidRPr="00322427">
        <w:rPr>
          <w:rFonts w:ascii="Times New Roman" w:hAnsi="Times New Roman"/>
          <w:color w:val="000000"/>
          <w:sz w:val="24"/>
        </w:rPr>
        <w:t>и</w:t>
      </w:r>
      <w:proofErr w:type="gramEnd"/>
      <w:r w:rsidRPr="00322427">
        <w:rPr>
          <w:rFonts w:ascii="Times New Roman" w:hAnsi="Times New Roman"/>
          <w:color w:val="000000"/>
          <w:sz w:val="24"/>
        </w:rPr>
        <w:t xml:space="preserve"> соотношения между ними.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Единицы времени (сутки, неделя, месяц, год, век), соотношения между ними.</w:t>
      </w:r>
    </w:p>
    <w:p w:rsidR="004B461A" w:rsidRPr="00322427" w:rsidRDefault="00B446C9">
      <w:pPr>
        <w:spacing w:after="0" w:line="264" w:lineRule="auto"/>
        <w:ind w:firstLine="600"/>
        <w:jc w:val="both"/>
        <w:rPr>
          <w:sz w:val="20"/>
        </w:rPr>
      </w:pPr>
      <w:proofErr w:type="gramStart"/>
      <w:r w:rsidRPr="00322427">
        <w:rPr>
          <w:rFonts w:ascii="Times New Roman" w:hAnsi="Times New Roman"/>
          <w:color w:val="000000"/>
          <w:sz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22427">
        <w:rPr>
          <w:rFonts w:ascii="Times New Roman" w:hAnsi="Times New Roman"/>
          <w:color w:val="000000"/>
          <w:sz w:val="24"/>
        </w:rPr>
        <w:t xml:space="preserve"> Соотношение между единицами в пределах 100 000.</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Доля величины времени, массы, длины.</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Арифметические действия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Умножение и деление величины на однозначное число.</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Текстовые задачи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22427">
        <w:rPr>
          <w:rFonts w:ascii="Times New Roman" w:hAnsi="Times New Roman"/>
          <w:color w:val="000000"/>
          <w:sz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22427">
        <w:rPr>
          <w:rFonts w:ascii="Times New Roman" w:hAnsi="Times New Roman"/>
          <w:color w:val="000000"/>
          <w:sz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Пространственные отношения и геометрические фигуры</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Наглядные представления о симметрии.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22427">
        <w:rPr>
          <w:rFonts w:ascii="Times New Roman" w:hAnsi="Times New Roman"/>
          <w:color w:val="000000"/>
          <w:sz w:val="24"/>
        </w:rPr>
        <w:t xml:space="preserve">Различение, называние пространственных геометрических фигур (тел): шар, куб, цилиндр, конус, пирамида. </w:t>
      </w:r>
      <w:proofErr w:type="gramEnd"/>
    </w:p>
    <w:p w:rsidR="004B461A" w:rsidRPr="00322427" w:rsidRDefault="00B446C9">
      <w:pPr>
        <w:spacing w:after="0" w:line="264" w:lineRule="auto"/>
        <w:ind w:firstLine="600"/>
        <w:jc w:val="both"/>
        <w:rPr>
          <w:sz w:val="20"/>
        </w:rPr>
      </w:pPr>
      <w:r w:rsidRPr="00322427">
        <w:rPr>
          <w:rFonts w:ascii="Times New Roman" w:hAnsi="Times New Roman"/>
          <w:color w:val="000000"/>
          <w:sz w:val="24"/>
        </w:rPr>
        <w:t>Конструирование: разбиение фигуры на прямоугольники (квадраты), составление фигур из прямоугольников или квадратов.</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Периметр, площадь фигуры, составленной из двух </w:t>
      </w:r>
      <w:r w:rsidRPr="00322427">
        <w:rPr>
          <w:rFonts w:ascii="Calibri" w:hAnsi="Calibri"/>
          <w:color w:val="000000"/>
          <w:sz w:val="24"/>
        </w:rPr>
        <w:t xml:space="preserve">– </w:t>
      </w:r>
      <w:r w:rsidRPr="00322427">
        <w:rPr>
          <w:rFonts w:ascii="Times New Roman" w:hAnsi="Times New Roman"/>
          <w:color w:val="000000"/>
          <w:sz w:val="24"/>
        </w:rPr>
        <w:t>трёх прямоугольников (квадратов).</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Математическая информация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Работа с утверждениями: конструирование, проверка истинности. Составление и проверка </w:t>
      </w:r>
      <w:proofErr w:type="gramStart"/>
      <w:r w:rsidRPr="00322427">
        <w:rPr>
          <w:rFonts w:ascii="Times New Roman" w:hAnsi="Times New Roman"/>
          <w:color w:val="000000"/>
          <w:sz w:val="24"/>
        </w:rPr>
        <w:t>логических рассуждений</w:t>
      </w:r>
      <w:proofErr w:type="gramEnd"/>
      <w:r w:rsidRPr="00322427">
        <w:rPr>
          <w:rFonts w:ascii="Times New Roman" w:hAnsi="Times New Roman"/>
          <w:color w:val="000000"/>
          <w:sz w:val="24"/>
        </w:rPr>
        <w:t xml:space="preserve"> при решении задач.</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22427">
        <w:rPr>
          <w:rFonts w:ascii="Times New Roman" w:hAnsi="Times New Roman"/>
          <w:color w:val="000000"/>
          <w:sz w:val="24"/>
        </w:rPr>
        <w:t>обучающихся</w:t>
      </w:r>
      <w:proofErr w:type="gramEnd"/>
      <w:r w:rsidRPr="00322427">
        <w:rPr>
          <w:rFonts w:ascii="Times New Roman" w:hAnsi="Times New Roman"/>
          <w:color w:val="000000"/>
          <w:sz w:val="24"/>
        </w:rPr>
        <w:t xml:space="preserve"> начального общего образования).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Алгоритмы решения изученных учебных и практических задач.</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ориентироваться в изученной математической терминологии, использовать её в высказываниях и рассуждениях;</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сравнивать математические объекты (числа, величины, геометрические фигуры), записывать признак сравнения;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обнаруживать модели изученных геометрических фигур в окружающем мире;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конструировать геометрическую фигуру, обладающую заданным свойством (отрезок заданной длины, </w:t>
      </w:r>
      <w:proofErr w:type="gramStart"/>
      <w:r w:rsidRPr="00322427">
        <w:rPr>
          <w:rFonts w:ascii="Times New Roman" w:hAnsi="Times New Roman"/>
          <w:color w:val="000000"/>
          <w:sz w:val="24"/>
        </w:rPr>
        <w:t>ломаная</w:t>
      </w:r>
      <w:proofErr w:type="gramEnd"/>
      <w:r w:rsidRPr="00322427">
        <w:rPr>
          <w:rFonts w:ascii="Times New Roman" w:hAnsi="Times New Roman"/>
          <w:color w:val="000000"/>
          <w:sz w:val="24"/>
        </w:rPr>
        <w:t xml:space="preserve"> определённой длины, квадрат с заданным периметром);</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классифицировать объекты по 1–2 выбранным признакам;</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составлять модель математической задачи, проверять её соответствие условиям задачи;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представлять информацию в разных формах;</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извлекать и интерпретировать информацию, представленную в таблице, на диаграмме;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использовать справочную литературу для поиска информации, в том числе Интернет (в условиях контролируемого выхода).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использовать математическую терминологию для записи решения предметной или практической задачи;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приводить примеры и </w:t>
      </w:r>
      <w:proofErr w:type="spellStart"/>
      <w:r w:rsidRPr="00322427">
        <w:rPr>
          <w:rFonts w:ascii="Times New Roman" w:hAnsi="Times New Roman"/>
          <w:color w:val="000000"/>
          <w:sz w:val="24"/>
        </w:rPr>
        <w:t>контрпримеры</w:t>
      </w:r>
      <w:proofErr w:type="spellEnd"/>
      <w:r w:rsidRPr="00322427">
        <w:rPr>
          <w:rFonts w:ascii="Times New Roman" w:hAnsi="Times New Roman"/>
          <w:color w:val="000000"/>
          <w:sz w:val="24"/>
        </w:rPr>
        <w:t xml:space="preserve"> для подтверждения или опровержения вывода, гипотезы;</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конструировать, читать числовое выражение;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описывать практическую ситуацию с использованием изученной терминологии;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характеризовать математические объекты, явления и события с помощью изученных величин;</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составлять инструкцию, записывать рассуждение;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инициировать обсуждение разных способов выполнения задания, поиск ошибок в решении.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самостоятельно выполнять прикидку и оценку результата измерений;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находить, исправлять, прогнозировать ошибки и трудности в решении учебной задачи.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У обучающегося будут сформированы следующие умения совместной деятельности: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B461A" w:rsidRPr="00322427" w:rsidRDefault="004B461A">
      <w:pPr>
        <w:rPr>
          <w:sz w:val="20"/>
        </w:rPr>
        <w:sectPr w:rsidR="004B461A" w:rsidRPr="00322427" w:rsidSect="00322427">
          <w:pgSz w:w="11906" w:h="16383"/>
          <w:pgMar w:top="1134" w:right="850" w:bottom="1134" w:left="1134" w:header="720" w:footer="720" w:gutter="0"/>
          <w:cols w:space="720"/>
        </w:sectPr>
      </w:pPr>
    </w:p>
    <w:p w:rsidR="004B461A" w:rsidRPr="00322427" w:rsidRDefault="00B446C9">
      <w:pPr>
        <w:spacing w:after="0" w:line="264" w:lineRule="auto"/>
        <w:ind w:left="120"/>
        <w:jc w:val="both"/>
        <w:rPr>
          <w:sz w:val="20"/>
        </w:rPr>
      </w:pPr>
      <w:bookmarkStart w:id="9" w:name="block-25459912"/>
      <w:bookmarkEnd w:id="8"/>
      <w:r w:rsidRPr="00322427">
        <w:rPr>
          <w:rFonts w:ascii="Times New Roman" w:hAnsi="Times New Roman"/>
          <w:b/>
          <w:color w:val="000000"/>
          <w:sz w:val="24"/>
        </w:rPr>
        <w:t>ПЛАНИРУЕМЫЕ РЕЗУЛЬТАТЫ ОСВОЕНИЯ ПРОГРАММЫ ПО МАТЕМАТИКЕ НА УРОВНЕ НАЧАЛЬНОГО ОБЩЕГО ОБРАЗОВАНИЯ</w:t>
      </w:r>
    </w:p>
    <w:p w:rsidR="004B461A" w:rsidRPr="00322427" w:rsidRDefault="004B461A">
      <w:pPr>
        <w:spacing w:after="0" w:line="264" w:lineRule="auto"/>
        <w:ind w:left="120"/>
        <w:jc w:val="both"/>
        <w:rPr>
          <w:sz w:val="20"/>
        </w:rPr>
      </w:pPr>
    </w:p>
    <w:p w:rsidR="004B461A" w:rsidRPr="00322427" w:rsidRDefault="00B446C9">
      <w:pPr>
        <w:spacing w:after="0" w:line="264" w:lineRule="auto"/>
        <w:ind w:left="120"/>
        <w:jc w:val="both"/>
        <w:rPr>
          <w:sz w:val="20"/>
        </w:rPr>
      </w:pPr>
      <w:r w:rsidRPr="00322427">
        <w:rPr>
          <w:rFonts w:ascii="Times New Roman" w:hAnsi="Times New Roman"/>
          <w:b/>
          <w:color w:val="000000"/>
          <w:sz w:val="24"/>
        </w:rPr>
        <w:t>ЛИЧНОСТНЫЕ РЕЗУЛЬТАТЫ</w:t>
      </w:r>
    </w:p>
    <w:p w:rsidR="004B461A" w:rsidRPr="00322427" w:rsidRDefault="004B461A">
      <w:pPr>
        <w:spacing w:after="0" w:line="264" w:lineRule="auto"/>
        <w:ind w:left="120"/>
        <w:jc w:val="both"/>
        <w:rPr>
          <w:sz w:val="20"/>
        </w:rPr>
      </w:pPr>
    </w:p>
    <w:p w:rsidR="004B461A" w:rsidRPr="00322427" w:rsidRDefault="00B446C9">
      <w:pPr>
        <w:spacing w:after="0" w:line="264" w:lineRule="auto"/>
        <w:ind w:firstLine="600"/>
        <w:jc w:val="both"/>
        <w:rPr>
          <w:sz w:val="20"/>
        </w:rPr>
      </w:pPr>
      <w:r w:rsidRPr="00322427">
        <w:rPr>
          <w:rFonts w:ascii="Times New Roman" w:hAnsi="Times New Roman"/>
          <w:color w:val="000000"/>
          <w:sz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В результате изучения математики на уровне начального общего образования </w:t>
      </w:r>
      <w:proofErr w:type="gramStart"/>
      <w:r w:rsidRPr="00322427">
        <w:rPr>
          <w:rFonts w:ascii="Times New Roman" w:hAnsi="Times New Roman"/>
          <w:color w:val="000000"/>
          <w:sz w:val="24"/>
        </w:rPr>
        <w:t>у</w:t>
      </w:r>
      <w:proofErr w:type="gramEnd"/>
      <w:r w:rsidRPr="00322427">
        <w:rPr>
          <w:rFonts w:ascii="Times New Roman" w:hAnsi="Times New Roman"/>
          <w:color w:val="000000"/>
          <w:sz w:val="24"/>
        </w:rPr>
        <w:t xml:space="preserve"> обучающегося будут сформированы следующие личностные результаты: </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осваивать навыки организации безопасного поведения в информационной среде;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B461A" w:rsidRPr="00322427" w:rsidRDefault="004B461A">
      <w:pPr>
        <w:spacing w:after="0" w:line="264" w:lineRule="auto"/>
        <w:ind w:left="120"/>
        <w:jc w:val="both"/>
        <w:rPr>
          <w:sz w:val="20"/>
        </w:rPr>
      </w:pPr>
    </w:p>
    <w:p w:rsidR="004B461A" w:rsidRPr="00322427" w:rsidRDefault="00B446C9">
      <w:pPr>
        <w:spacing w:after="0" w:line="264" w:lineRule="auto"/>
        <w:ind w:left="120"/>
        <w:jc w:val="both"/>
        <w:rPr>
          <w:sz w:val="20"/>
        </w:rPr>
      </w:pPr>
      <w:r w:rsidRPr="00322427">
        <w:rPr>
          <w:rFonts w:ascii="Times New Roman" w:hAnsi="Times New Roman"/>
          <w:b/>
          <w:color w:val="000000"/>
          <w:sz w:val="24"/>
        </w:rPr>
        <w:t>МЕТАПРЕДМЕТНЫЕ РЕЗУЛЬТАТЫ</w:t>
      </w:r>
    </w:p>
    <w:p w:rsidR="004B461A" w:rsidRPr="00322427" w:rsidRDefault="004B461A">
      <w:pPr>
        <w:spacing w:after="0" w:line="264" w:lineRule="auto"/>
        <w:ind w:left="120"/>
        <w:jc w:val="both"/>
        <w:rPr>
          <w:sz w:val="20"/>
        </w:rPr>
      </w:pPr>
    </w:p>
    <w:p w:rsidR="004B461A" w:rsidRPr="00322427" w:rsidRDefault="00B446C9">
      <w:pPr>
        <w:spacing w:after="0" w:line="264" w:lineRule="auto"/>
        <w:ind w:left="120"/>
        <w:jc w:val="both"/>
        <w:rPr>
          <w:sz w:val="20"/>
        </w:rPr>
      </w:pPr>
      <w:r w:rsidRPr="00322427">
        <w:rPr>
          <w:rFonts w:ascii="Times New Roman" w:hAnsi="Times New Roman"/>
          <w:b/>
          <w:color w:val="000000"/>
          <w:sz w:val="24"/>
        </w:rPr>
        <w:t>Познавательные универсальные учебные действия</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Базовые логические действия: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устанавливать связи и зависимости между математическими объектами («часть </w:t>
      </w:r>
      <w:r w:rsidRPr="00322427">
        <w:rPr>
          <w:rFonts w:ascii="Calibri" w:hAnsi="Calibri"/>
          <w:color w:val="000000"/>
          <w:sz w:val="24"/>
        </w:rPr>
        <w:t xml:space="preserve">– </w:t>
      </w:r>
      <w:r w:rsidRPr="00322427">
        <w:rPr>
          <w:rFonts w:ascii="Times New Roman" w:hAnsi="Times New Roman"/>
          <w:color w:val="000000"/>
          <w:sz w:val="24"/>
        </w:rPr>
        <w:t>целое», «причина</w:t>
      </w:r>
      <w:r w:rsidRPr="00322427">
        <w:rPr>
          <w:rFonts w:ascii="Times New Roman" w:hAnsi="Times New Roman"/>
          <w:color w:val="333333"/>
          <w:sz w:val="24"/>
        </w:rPr>
        <w:t xml:space="preserve"> – </w:t>
      </w:r>
      <w:r w:rsidRPr="00322427">
        <w:rPr>
          <w:rFonts w:ascii="Times New Roman" w:hAnsi="Times New Roman"/>
          <w:color w:val="000000"/>
          <w:sz w:val="24"/>
        </w:rPr>
        <w:t xml:space="preserve">следствие», </w:t>
      </w:r>
      <w:r w:rsidRPr="00322427">
        <w:rPr>
          <w:rFonts w:ascii="Calibri" w:hAnsi="Calibri"/>
          <w:color w:val="000000"/>
          <w:sz w:val="24"/>
        </w:rPr>
        <w:t>«</w:t>
      </w:r>
      <w:r w:rsidRPr="00322427">
        <w:rPr>
          <w:rFonts w:ascii="Times New Roman" w:hAnsi="Times New Roman"/>
          <w:color w:val="000000"/>
          <w:sz w:val="24"/>
        </w:rPr>
        <w:t>протяжённость</w:t>
      </w:r>
      <w:r w:rsidRPr="00322427">
        <w:rPr>
          <w:rFonts w:ascii="Calibri" w:hAnsi="Calibri"/>
          <w:color w:val="000000"/>
          <w:sz w:val="24"/>
        </w:rPr>
        <w:t>»</w:t>
      </w:r>
      <w:r w:rsidRPr="00322427">
        <w:rPr>
          <w:rFonts w:ascii="Times New Roman" w:hAnsi="Times New Roman"/>
          <w:color w:val="000000"/>
          <w:sz w:val="24"/>
        </w:rPr>
        <w:t>);</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применять базовые логические универсальные действия: сравнение, анализ, классификация (группировка), обобщение;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приобретать практические графические и измерительные навыки для успешного решения учебных и житейских задач;</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22427" w:rsidRDefault="00322427">
      <w:pPr>
        <w:spacing w:after="0" w:line="264" w:lineRule="auto"/>
        <w:ind w:firstLine="600"/>
        <w:jc w:val="both"/>
        <w:rPr>
          <w:rFonts w:ascii="Times New Roman" w:hAnsi="Times New Roman"/>
          <w:b/>
          <w:color w:val="000000"/>
          <w:sz w:val="24"/>
        </w:rPr>
      </w:pP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Базовые исследовательские действия: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проявлять способность ориентироваться в учебном материале разных разделов курса математики;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применять изученные методы познания (измерение, моделирование, перебор вариантов).</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Работа с информацией: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находить и использовать для решения учебных задач текстовую, графическую информацию в разных источниках информационной среды;</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читать, интерпретировать графически представленную информацию (схему, таблицу, диаграмму, другую модель);</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принимать правила, безопасно использовать предлагаемые электронные средства и источники информации.</w:t>
      </w:r>
    </w:p>
    <w:p w:rsidR="004B461A" w:rsidRPr="00322427" w:rsidRDefault="004B461A">
      <w:pPr>
        <w:spacing w:after="0" w:line="264" w:lineRule="auto"/>
        <w:ind w:left="120"/>
        <w:jc w:val="both"/>
        <w:rPr>
          <w:sz w:val="20"/>
        </w:rPr>
      </w:pPr>
    </w:p>
    <w:p w:rsidR="004B461A" w:rsidRPr="00322427" w:rsidRDefault="00B446C9">
      <w:pPr>
        <w:spacing w:after="0" w:line="264" w:lineRule="auto"/>
        <w:ind w:left="120"/>
        <w:jc w:val="both"/>
        <w:rPr>
          <w:sz w:val="20"/>
        </w:rPr>
      </w:pPr>
      <w:r w:rsidRPr="00322427">
        <w:rPr>
          <w:rFonts w:ascii="Times New Roman" w:hAnsi="Times New Roman"/>
          <w:b/>
          <w:color w:val="000000"/>
          <w:sz w:val="24"/>
        </w:rPr>
        <w:t>Коммуникативные универсальные учебные действия</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Общение: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конструировать утверждения, проверять их истинность;</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использовать текст задания для объяснения способа и хода решения математической задачи;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комментировать процесс вычисления, построения, решения;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объяснять полученный ответ с использованием изученной терминологии;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ориентироваться в алгоритмах: воспроизводить, дополнять, исправлять </w:t>
      </w:r>
      <w:proofErr w:type="gramStart"/>
      <w:r w:rsidRPr="00322427">
        <w:rPr>
          <w:rFonts w:ascii="Times New Roman" w:hAnsi="Times New Roman"/>
          <w:color w:val="000000"/>
          <w:sz w:val="24"/>
        </w:rPr>
        <w:t>деформированные</w:t>
      </w:r>
      <w:proofErr w:type="gramEnd"/>
      <w:r w:rsidRPr="00322427">
        <w:rPr>
          <w:rFonts w:ascii="Times New Roman" w:hAnsi="Times New Roman"/>
          <w:color w:val="000000"/>
          <w:sz w:val="24"/>
        </w:rPr>
        <w:t>;</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самостоятельно составлять тексты заданий, аналогичные </w:t>
      </w:r>
      <w:proofErr w:type="gramStart"/>
      <w:r w:rsidRPr="00322427">
        <w:rPr>
          <w:rFonts w:ascii="Times New Roman" w:hAnsi="Times New Roman"/>
          <w:color w:val="000000"/>
          <w:sz w:val="24"/>
        </w:rPr>
        <w:t>типовым</w:t>
      </w:r>
      <w:proofErr w:type="gramEnd"/>
      <w:r w:rsidRPr="00322427">
        <w:rPr>
          <w:rFonts w:ascii="Times New Roman" w:hAnsi="Times New Roman"/>
          <w:color w:val="000000"/>
          <w:sz w:val="24"/>
        </w:rPr>
        <w:t xml:space="preserve"> изученным.</w:t>
      </w:r>
    </w:p>
    <w:p w:rsidR="004B461A" w:rsidRPr="00322427" w:rsidRDefault="004B461A">
      <w:pPr>
        <w:spacing w:after="0" w:line="264" w:lineRule="auto"/>
        <w:ind w:left="120"/>
        <w:jc w:val="both"/>
        <w:rPr>
          <w:sz w:val="20"/>
        </w:rPr>
      </w:pPr>
    </w:p>
    <w:p w:rsidR="004B461A" w:rsidRPr="00322427" w:rsidRDefault="00B446C9">
      <w:pPr>
        <w:spacing w:after="0" w:line="264" w:lineRule="auto"/>
        <w:ind w:left="120"/>
        <w:jc w:val="both"/>
        <w:rPr>
          <w:sz w:val="20"/>
        </w:rPr>
      </w:pPr>
      <w:r w:rsidRPr="00322427">
        <w:rPr>
          <w:rFonts w:ascii="Times New Roman" w:hAnsi="Times New Roman"/>
          <w:b/>
          <w:color w:val="000000"/>
          <w:sz w:val="24"/>
        </w:rPr>
        <w:t>Регулятивные универсальные учебные действия</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Самоорганизация: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планировать действия по решению учебной задачи для получения результата;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планировать этапы предстоящей работы, определять последовательность учебных действий;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выполнять правила безопасного использования электронных средств, предлагаемых в процессе обучения.</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Самоконтроль (рефлексия):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осуществлять контроль процесса и результата своей деятельности;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выбирать и при необходимости корректировать способы действий;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находить ошибки в своей работе, устанавливать их причины, вести поиск путей преодоления ошибок;</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оценивать рациональность своих действий, давать им качественную характеристику.</w:t>
      </w:r>
    </w:p>
    <w:p w:rsidR="004B461A" w:rsidRPr="00322427" w:rsidRDefault="00B446C9">
      <w:pPr>
        <w:spacing w:after="0" w:line="264" w:lineRule="auto"/>
        <w:ind w:firstLine="600"/>
        <w:jc w:val="both"/>
        <w:rPr>
          <w:sz w:val="20"/>
        </w:rPr>
      </w:pPr>
      <w:r w:rsidRPr="00322427">
        <w:rPr>
          <w:rFonts w:ascii="Times New Roman" w:hAnsi="Times New Roman"/>
          <w:b/>
          <w:color w:val="000000"/>
          <w:sz w:val="24"/>
        </w:rPr>
        <w:t>Совместная деятельность:</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22427">
        <w:rPr>
          <w:rFonts w:ascii="Times New Roman" w:hAnsi="Times New Roman"/>
          <w:color w:val="000000"/>
          <w:sz w:val="24"/>
        </w:rPr>
        <w:t>контрпримеров</w:t>
      </w:r>
      <w:proofErr w:type="spellEnd"/>
      <w:r w:rsidRPr="00322427">
        <w:rPr>
          <w:rFonts w:ascii="Times New Roman" w:hAnsi="Times New Roman"/>
          <w:color w:val="000000"/>
          <w:sz w:val="24"/>
        </w:rPr>
        <w:t>), согласовывать мнения в ходе поиска доказательств, выбора рационального способа, анализа информации;</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B461A" w:rsidRPr="00322427" w:rsidRDefault="004B461A">
      <w:pPr>
        <w:spacing w:after="0" w:line="264" w:lineRule="auto"/>
        <w:ind w:left="120"/>
        <w:jc w:val="both"/>
        <w:rPr>
          <w:sz w:val="20"/>
        </w:rPr>
      </w:pPr>
    </w:p>
    <w:p w:rsidR="004B461A" w:rsidRPr="00322427" w:rsidRDefault="00B446C9">
      <w:pPr>
        <w:spacing w:after="0" w:line="264" w:lineRule="auto"/>
        <w:ind w:left="120"/>
        <w:jc w:val="both"/>
        <w:rPr>
          <w:sz w:val="20"/>
        </w:rPr>
      </w:pPr>
      <w:r w:rsidRPr="00322427">
        <w:rPr>
          <w:rFonts w:ascii="Times New Roman" w:hAnsi="Times New Roman"/>
          <w:b/>
          <w:color w:val="000000"/>
          <w:sz w:val="24"/>
        </w:rPr>
        <w:t>ПРЕДМЕТНЫЕ РЕЗУЛЬТАТЫ</w:t>
      </w:r>
    </w:p>
    <w:p w:rsidR="004B461A" w:rsidRPr="00322427" w:rsidRDefault="004B461A" w:rsidP="00322427">
      <w:pPr>
        <w:spacing w:after="0" w:line="264" w:lineRule="auto"/>
        <w:jc w:val="both"/>
        <w:rPr>
          <w:sz w:val="20"/>
        </w:rPr>
      </w:pPr>
    </w:p>
    <w:p w:rsidR="004B461A" w:rsidRPr="00322427" w:rsidRDefault="00B446C9">
      <w:pPr>
        <w:spacing w:after="0" w:line="264" w:lineRule="auto"/>
        <w:ind w:left="120"/>
        <w:jc w:val="both"/>
        <w:rPr>
          <w:sz w:val="20"/>
        </w:rPr>
      </w:pPr>
      <w:r w:rsidRPr="00322427">
        <w:rPr>
          <w:rFonts w:ascii="Times New Roman" w:hAnsi="Times New Roman"/>
          <w:color w:val="000000"/>
          <w:sz w:val="24"/>
        </w:rPr>
        <w:t>К концу обучения в</w:t>
      </w:r>
      <w:r w:rsidRPr="00322427">
        <w:rPr>
          <w:rFonts w:ascii="Times New Roman" w:hAnsi="Times New Roman"/>
          <w:b/>
          <w:color w:val="000000"/>
          <w:sz w:val="24"/>
        </w:rPr>
        <w:t xml:space="preserve"> 4 классе</w:t>
      </w:r>
      <w:r w:rsidRPr="00322427">
        <w:rPr>
          <w:rFonts w:ascii="Times New Roman" w:hAnsi="Times New Roman"/>
          <w:color w:val="000000"/>
          <w:sz w:val="24"/>
        </w:rPr>
        <w:t xml:space="preserve"> у обучающегося будут сформированы следующие умения:</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читать, записывать, сравнивать, упорядочивать многозначные числа;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находить число большее или меньшее данного числа на заданное число, в заданное число раз;</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находить долю величины, величину по её доле;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находить неизвестный компонент арифметического действия;</w:t>
      </w:r>
    </w:p>
    <w:p w:rsidR="004B461A" w:rsidRPr="00322427" w:rsidRDefault="00B446C9">
      <w:pPr>
        <w:spacing w:after="0" w:line="264" w:lineRule="auto"/>
        <w:ind w:firstLine="600"/>
        <w:jc w:val="both"/>
        <w:rPr>
          <w:sz w:val="20"/>
        </w:rPr>
      </w:pPr>
      <w:proofErr w:type="gramStart"/>
      <w:r w:rsidRPr="00322427">
        <w:rPr>
          <w:rFonts w:ascii="Times New Roman" w:hAnsi="Times New Roman"/>
          <w:color w:val="000000"/>
          <w:sz w:val="24"/>
        </w:rPr>
        <w:t>использовать единицы величин при решении задач (длина, масса, время, вместимость, стоимость, площадь, скорость);</w:t>
      </w:r>
      <w:proofErr w:type="gramEnd"/>
    </w:p>
    <w:p w:rsidR="004B461A" w:rsidRPr="00322427" w:rsidRDefault="00B446C9">
      <w:pPr>
        <w:spacing w:after="0" w:line="264" w:lineRule="auto"/>
        <w:ind w:firstLine="600"/>
        <w:jc w:val="both"/>
        <w:rPr>
          <w:sz w:val="20"/>
        </w:rPr>
      </w:pPr>
      <w:proofErr w:type="gramStart"/>
      <w:r w:rsidRPr="00322427">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B461A" w:rsidRPr="00322427" w:rsidRDefault="00B446C9">
      <w:pPr>
        <w:spacing w:after="0" w:line="264" w:lineRule="auto"/>
        <w:ind w:firstLine="600"/>
        <w:jc w:val="both"/>
        <w:rPr>
          <w:sz w:val="20"/>
        </w:rPr>
      </w:pPr>
      <w:r w:rsidRPr="00322427">
        <w:rPr>
          <w:rFonts w:ascii="Times New Roman" w:hAnsi="Times New Roman"/>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B461A" w:rsidRPr="00322427" w:rsidRDefault="00B446C9">
      <w:pPr>
        <w:spacing w:after="0" w:line="264" w:lineRule="auto"/>
        <w:ind w:firstLine="600"/>
        <w:jc w:val="both"/>
        <w:rPr>
          <w:sz w:val="20"/>
        </w:rPr>
      </w:pPr>
      <w:proofErr w:type="gramStart"/>
      <w:r w:rsidRPr="00322427">
        <w:rPr>
          <w:rFonts w:ascii="Times New Roman" w:hAnsi="Times New Roman"/>
          <w:color w:val="000000"/>
          <w:sz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B461A" w:rsidRPr="00322427" w:rsidRDefault="00B446C9">
      <w:pPr>
        <w:spacing w:after="0" w:line="264" w:lineRule="auto"/>
        <w:ind w:firstLine="600"/>
        <w:jc w:val="both"/>
        <w:rPr>
          <w:sz w:val="20"/>
        </w:rPr>
      </w:pPr>
      <w:r w:rsidRPr="00322427">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распознавать верные (истинные) и неверные (ложные) утверждения, приводить пример, </w:t>
      </w:r>
      <w:proofErr w:type="spellStart"/>
      <w:r w:rsidRPr="00322427">
        <w:rPr>
          <w:rFonts w:ascii="Times New Roman" w:hAnsi="Times New Roman"/>
          <w:color w:val="000000"/>
          <w:sz w:val="24"/>
        </w:rPr>
        <w:t>контрпример</w:t>
      </w:r>
      <w:proofErr w:type="spellEnd"/>
      <w:r w:rsidRPr="00322427">
        <w:rPr>
          <w:rFonts w:ascii="Times New Roman" w:hAnsi="Times New Roman"/>
          <w:color w:val="000000"/>
          <w:sz w:val="24"/>
        </w:rPr>
        <w:t xml:space="preserve">; </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формулировать утверждение (вывод), строить </w:t>
      </w:r>
      <w:proofErr w:type="gramStart"/>
      <w:r w:rsidRPr="00322427">
        <w:rPr>
          <w:rFonts w:ascii="Times New Roman" w:hAnsi="Times New Roman"/>
          <w:color w:val="000000"/>
          <w:sz w:val="24"/>
        </w:rPr>
        <w:t>логические рассуждения</w:t>
      </w:r>
      <w:proofErr w:type="gramEnd"/>
      <w:r w:rsidRPr="00322427">
        <w:rPr>
          <w:rFonts w:ascii="Times New Roman" w:hAnsi="Times New Roman"/>
          <w:color w:val="000000"/>
          <w:sz w:val="24"/>
        </w:rPr>
        <w:t xml:space="preserve"> (двух-</w:t>
      </w:r>
      <w:proofErr w:type="spellStart"/>
      <w:r w:rsidRPr="00322427">
        <w:rPr>
          <w:rFonts w:ascii="Times New Roman" w:hAnsi="Times New Roman"/>
          <w:color w:val="000000"/>
          <w:sz w:val="24"/>
        </w:rPr>
        <w:t>трёхшаговые</w:t>
      </w:r>
      <w:proofErr w:type="spellEnd"/>
      <w:r w:rsidRPr="00322427">
        <w:rPr>
          <w:rFonts w:ascii="Times New Roman" w:hAnsi="Times New Roman"/>
          <w:color w:val="000000"/>
          <w:sz w:val="24"/>
        </w:rPr>
        <w:t>);</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классифицировать объекты по заданным или самостоятельно установленным одному-двум признакам;</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заполнять данными предложенную таблицу, столбчатую диаграмму;</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составлять модель текстовой задачи, числовое выражение;</w:t>
      </w:r>
    </w:p>
    <w:p w:rsidR="004B461A" w:rsidRPr="00322427" w:rsidRDefault="00B446C9">
      <w:pPr>
        <w:spacing w:after="0" w:line="264" w:lineRule="auto"/>
        <w:ind w:firstLine="600"/>
        <w:jc w:val="both"/>
        <w:rPr>
          <w:sz w:val="20"/>
        </w:rPr>
      </w:pPr>
      <w:r w:rsidRPr="00322427">
        <w:rPr>
          <w:rFonts w:ascii="Times New Roman" w:hAnsi="Times New Roman"/>
          <w:color w:val="000000"/>
          <w:sz w:val="24"/>
        </w:rPr>
        <w:t xml:space="preserve">выбирать рациональное решение задачи, находить все верные решения из </w:t>
      </w:r>
      <w:proofErr w:type="gramStart"/>
      <w:r w:rsidRPr="00322427">
        <w:rPr>
          <w:rFonts w:ascii="Times New Roman" w:hAnsi="Times New Roman"/>
          <w:color w:val="000000"/>
          <w:sz w:val="24"/>
        </w:rPr>
        <w:t>предложенных</w:t>
      </w:r>
      <w:proofErr w:type="gramEnd"/>
      <w:r w:rsidRPr="00322427">
        <w:rPr>
          <w:rFonts w:ascii="Times New Roman" w:hAnsi="Times New Roman"/>
          <w:color w:val="000000"/>
          <w:sz w:val="24"/>
        </w:rPr>
        <w:t>.</w:t>
      </w:r>
    </w:p>
    <w:p w:rsidR="004B461A" w:rsidRPr="00322427" w:rsidRDefault="004B461A">
      <w:pPr>
        <w:sectPr w:rsidR="004B461A" w:rsidRPr="00322427" w:rsidSect="00322427">
          <w:pgSz w:w="11906" w:h="16383"/>
          <w:pgMar w:top="1134" w:right="850" w:bottom="1134" w:left="1134" w:header="720" w:footer="720" w:gutter="0"/>
          <w:cols w:space="720"/>
        </w:sectPr>
      </w:pPr>
    </w:p>
    <w:p w:rsidR="004B461A" w:rsidRDefault="00B446C9">
      <w:pPr>
        <w:spacing w:after="0"/>
        <w:ind w:left="120"/>
      </w:pPr>
      <w:bookmarkStart w:id="10" w:name="block-25459913"/>
      <w:bookmarkEnd w:id="9"/>
      <w:r w:rsidRPr="00322427">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4B461A" w:rsidRDefault="00B446C9" w:rsidP="00322427">
      <w:pPr>
        <w:spacing w:after="0"/>
        <w:ind w:left="120"/>
      </w:pPr>
      <w:r>
        <w:rPr>
          <w:rFonts w:ascii="Times New Roman" w:hAnsi="Times New Roman"/>
          <w:b/>
          <w:color w:val="000000"/>
          <w:sz w:val="28"/>
        </w:rPr>
        <w:t xml:space="preserve"> </w:t>
      </w:r>
      <w:r w:rsidR="00322427">
        <w:rPr>
          <w:rFonts w:ascii="Times New Roman" w:hAnsi="Times New Roman"/>
          <w:b/>
          <w:color w:val="000000"/>
          <w:sz w:val="28"/>
        </w:rPr>
        <w:t>4</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B461A">
        <w:trPr>
          <w:trHeight w:val="144"/>
          <w:tblCellSpacing w:w="20" w:type="nil"/>
        </w:trPr>
        <w:tc>
          <w:tcPr>
            <w:tcW w:w="520" w:type="dxa"/>
            <w:vMerge w:val="restart"/>
            <w:tcMar>
              <w:top w:w="50" w:type="dxa"/>
              <w:left w:w="100" w:type="dxa"/>
            </w:tcMar>
            <w:vAlign w:val="center"/>
          </w:tcPr>
          <w:p w:rsidR="004B461A" w:rsidRDefault="00B446C9">
            <w:pPr>
              <w:spacing w:after="0"/>
              <w:ind w:left="135"/>
            </w:pPr>
            <w:r>
              <w:rPr>
                <w:rFonts w:ascii="Times New Roman" w:hAnsi="Times New Roman"/>
                <w:b/>
                <w:color w:val="000000"/>
                <w:sz w:val="24"/>
              </w:rPr>
              <w:t xml:space="preserve">№ п/п </w:t>
            </w:r>
          </w:p>
          <w:p w:rsidR="004B461A" w:rsidRDefault="004B461A">
            <w:pPr>
              <w:spacing w:after="0"/>
              <w:ind w:left="135"/>
            </w:pPr>
          </w:p>
        </w:tc>
        <w:tc>
          <w:tcPr>
            <w:tcW w:w="2640" w:type="dxa"/>
            <w:vMerge w:val="restart"/>
            <w:tcMar>
              <w:top w:w="50" w:type="dxa"/>
              <w:left w:w="100" w:type="dxa"/>
            </w:tcMar>
            <w:vAlign w:val="center"/>
          </w:tcPr>
          <w:p w:rsidR="004B461A" w:rsidRDefault="00B446C9">
            <w:pPr>
              <w:spacing w:after="0"/>
              <w:ind w:left="135"/>
            </w:pPr>
            <w:r>
              <w:rPr>
                <w:rFonts w:ascii="Times New Roman" w:hAnsi="Times New Roman"/>
                <w:b/>
                <w:color w:val="000000"/>
                <w:sz w:val="24"/>
              </w:rPr>
              <w:t xml:space="preserve">Наименование разделов и тем программы </w:t>
            </w:r>
          </w:p>
          <w:p w:rsidR="004B461A" w:rsidRDefault="004B461A">
            <w:pPr>
              <w:spacing w:after="0"/>
              <w:ind w:left="135"/>
            </w:pPr>
          </w:p>
        </w:tc>
        <w:tc>
          <w:tcPr>
            <w:tcW w:w="0" w:type="auto"/>
            <w:gridSpan w:val="3"/>
            <w:tcMar>
              <w:top w:w="50" w:type="dxa"/>
              <w:left w:w="100" w:type="dxa"/>
            </w:tcMar>
            <w:vAlign w:val="center"/>
          </w:tcPr>
          <w:p w:rsidR="004B461A" w:rsidRDefault="00B446C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461A" w:rsidRDefault="00B446C9">
            <w:pPr>
              <w:spacing w:after="0"/>
              <w:ind w:left="135"/>
            </w:pPr>
            <w:r>
              <w:rPr>
                <w:rFonts w:ascii="Times New Roman" w:hAnsi="Times New Roman"/>
                <w:b/>
                <w:color w:val="000000"/>
                <w:sz w:val="24"/>
              </w:rPr>
              <w:t xml:space="preserve">Электронные (цифровые) образовательные ресурсы </w:t>
            </w:r>
          </w:p>
          <w:p w:rsidR="004B461A" w:rsidRDefault="004B461A">
            <w:pPr>
              <w:spacing w:after="0"/>
              <w:ind w:left="135"/>
            </w:pPr>
          </w:p>
        </w:tc>
      </w:tr>
      <w:tr w:rsidR="004B461A">
        <w:trPr>
          <w:trHeight w:val="144"/>
          <w:tblCellSpacing w:w="20" w:type="nil"/>
        </w:trPr>
        <w:tc>
          <w:tcPr>
            <w:tcW w:w="0" w:type="auto"/>
            <w:vMerge/>
            <w:tcBorders>
              <w:top w:val="nil"/>
            </w:tcBorders>
            <w:tcMar>
              <w:top w:w="50" w:type="dxa"/>
              <w:left w:w="100" w:type="dxa"/>
            </w:tcMar>
          </w:tcPr>
          <w:p w:rsidR="004B461A" w:rsidRDefault="004B461A"/>
        </w:tc>
        <w:tc>
          <w:tcPr>
            <w:tcW w:w="0" w:type="auto"/>
            <w:vMerge/>
            <w:tcBorders>
              <w:top w:val="nil"/>
            </w:tcBorders>
            <w:tcMar>
              <w:top w:w="50" w:type="dxa"/>
              <w:left w:w="100" w:type="dxa"/>
            </w:tcMar>
          </w:tcPr>
          <w:p w:rsidR="004B461A" w:rsidRDefault="004B461A"/>
        </w:tc>
        <w:tc>
          <w:tcPr>
            <w:tcW w:w="1011" w:type="dxa"/>
            <w:tcMar>
              <w:top w:w="50" w:type="dxa"/>
              <w:left w:w="100" w:type="dxa"/>
            </w:tcMar>
            <w:vAlign w:val="center"/>
          </w:tcPr>
          <w:p w:rsidR="004B461A" w:rsidRDefault="00B446C9">
            <w:pPr>
              <w:spacing w:after="0"/>
              <w:ind w:left="135"/>
            </w:pPr>
            <w:r>
              <w:rPr>
                <w:rFonts w:ascii="Times New Roman" w:hAnsi="Times New Roman"/>
                <w:b/>
                <w:color w:val="000000"/>
                <w:sz w:val="24"/>
              </w:rPr>
              <w:t xml:space="preserve">Всего </w:t>
            </w:r>
          </w:p>
          <w:p w:rsidR="004B461A" w:rsidRDefault="004B461A">
            <w:pPr>
              <w:spacing w:after="0"/>
              <w:ind w:left="135"/>
            </w:pPr>
          </w:p>
        </w:tc>
        <w:tc>
          <w:tcPr>
            <w:tcW w:w="1738" w:type="dxa"/>
            <w:tcMar>
              <w:top w:w="50" w:type="dxa"/>
              <w:left w:w="100" w:type="dxa"/>
            </w:tcMar>
            <w:vAlign w:val="center"/>
          </w:tcPr>
          <w:p w:rsidR="004B461A" w:rsidRDefault="00B446C9">
            <w:pPr>
              <w:spacing w:after="0"/>
              <w:ind w:left="135"/>
            </w:pPr>
            <w:r>
              <w:rPr>
                <w:rFonts w:ascii="Times New Roman" w:hAnsi="Times New Roman"/>
                <w:b/>
                <w:color w:val="000000"/>
                <w:sz w:val="24"/>
              </w:rPr>
              <w:t xml:space="preserve">Контрольные работы </w:t>
            </w:r>
          </w:p>
          <w:p w:rsidR="004B461A" w:rsidRDefault="004B461A">
            <w:pPr>
              <w:spacing w:after="0"/>
              <w:ind w:left="135"/>
            </w:pPr>
          </w:p>
        </w:tc>
        <w:tc>
          <w:tcPr>
            <w:tcW w:w="1823" w:type="dxa"/>
            <w:tcMar>
              <w:top w:w="50" w:type="dxa"/>
              <w:left w:w="100" w:type="dxa"/>
            </w:tcMar>
            <w:vAlign w:val="center"/>
          </w:tcPr>
          <w:p w:rsidR="004B461A" w:rsidRDefault="00B446C9">
            <w:pPr>
              <w:spacing w:after="0"/>
              <w:ind w:left="135"/>
            </w:pPr>
            <w:r>
              <w:rPr>
                <w:rFonts w:ascii="Times New Roman" w:hAnsi="Times New Roman"/>
                <w:b/>
                <w:color w:val="000000"/>
                <w:sz w:val="24"/>
              </w:rPr>
              <w:t xml:space="preserve">Практические работы </w:t>
            </w:r>
          </w:p>
          <w:p w:rsidR="004B461A" w:rsidRDefault="004B461A">
            <w:pPr>
              <w:spacing w:after="0"/>
              <w:ind w:left="135"/>
            </w:pPr>
          </w:p>
        </w:tc>
        <w:tc>
          <w:tcPr>
            <w:tcW w:w="0" w:type="auto"/>
            <w:vMerge/>
            <w:tcBorders>
              <w:top w:val="nil"/>
            </w:tcBorders>
            <w:tcMar>
              <w:top w:w="50" w:type="dxa"/>
              <w:left w:w="100" w:type="dxa"/>
            </w:tcMar>
          </w:tcPr>
          <w:p w:rsidR="004B461A" w:rsidRDefault="004B461A"/>
        </w:tc>
      </w:tr>
      <w:tr w:rsidR="004B461A">
        <w:trPr>
          <w:trHeight w:val="144"/>
          <w:tblCellSpacing w:w="20" w:type="nil"/>
        </w:trPr>
        <w:tc>
          <w:tcPr>
            <w:tcW w:w="0" w:type="auto"/>
            <w:gridSpan w:val="6"/>
            <w:tcMar>
              <w:top w:w="50" w:type="dxa"/>
              <w:left w:w="100" w:type="dxa"/>
            </w:tcMar>
            <w:vAlign w:val="center"/>
          </w:tcPr>
          <w:p w:rsidR="004B461A" w:rsidRDefault="00B446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1.1</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B461A" w:rsidRDefault="004B461A">
            <w:pPr>
              <w:spacing w:after="0"/>
              <w:ind w:left="135"/>
              <w:jc w:val="center"/>
            </w:pPr>
          </w:p>
        </w:tc>
        <w:tc>
          <w:tcPr>
            <w:tcW w:w="1823"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1.2</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4B461A">
            <w:pPr>
              <w:spacing w:after="0"/>
              <w:ind w:left="135"/>
              <w:jc w:val="center"/>
            </w:pP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trPr>
          <w:trHeight w:val="144"/>
          <w:tblCellSpacing w:w="20" w:type="nil"/>
        </w:trPr>
        <w:tc>
          <w:tcPr>
            <w:tcW w:w="0" w:type="auto"/>
            <w:gridSpan w:val="2"/>
            <w:tcMar>
              <w:top w:w="50" w:type="dxa"/>
              <w:left w:w="100" w:type="dxa"/>
            </w:tcMar>
            <w:vAlign w:val="center"/>
          </w:tcPr>
          <w:p w:rsidR="004B461A" w:rsidRDefault="00B446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461A" w:rsidRDefault="004B461A"/>
        </w:tc>
      </w:tr>
      <w:tr w:rsidR="004B461A">
        <w:trPr>
          <w:trHeight w:val="144"/>
          <w:tblCellSpacing w:w="20" w:type="nil"/>
        </w:trPr>
        <w:tc>
          <w:tcPr>
            <w:tcW w:w="0" w:type="auto"/>
            <w:gridSpan w:val="6"/>
            <w:tcMar>
              <w:top w:w="50" w:type="dxa"/>
              <w:left w:w="100" w:type="dxa"/>
            </w:tcMar>
            <w:vAlign w:val="center"/>
          </w:tcPr>
          <w:p w:rsidR="004B461A" w:rsidRDefault="00B446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2.1</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B461A" w:rsidRDefault="004B461A">
            <w:pPr>
              <w:spacing w:after="0"/>
              <w:ind w:left="135"/>
              <w:jc w:val="center"/>
            </w:pPr>
          </w:p>
        </w:tc>
        <w:tc>
          <w:tcPr>
            <w:tcW w:w="1823"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2.2</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4B461A">
            <w:pPr>
              <w:spacing w:after="0"/>
              <w:ind w:left="135"/>
              <w:jc w:val="center"/>
            </w:pP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trPr>
          <w:trHeight w:val="144"/>
          <w:tblCellSpacing w:w="20" w:type="nil"/>
        </w:trPr>
        <w:tc>
          <w:tcPr>
            <w:tcW w:w="0" w:type="auto"/>
            <w:gridSpan w:val="2"/>
            <w:tcMar>
              <w:top w:w="50" w:type="dxa"/>
              <w:left w:w="100" w:type="dxa"/>
            </w:tcMar>
            <w:vAlign w:val="center"/>
          </w:tcPr>
          <w:p w:rsidR="004B461A" w:rsidRDefault="00B446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B461A" w:rsidRDefault="004B461A"/>
        </w:tc>
      </w:tr>
      <w:tr w:rsidR="004B461A">
        <w:trPr>
          <w:trHeight w:val="144"/>
          <w:tblCellSpacing w:w="20" w:type="nil"/>
        </w:trPr>
        <w:tc>
          <w:tcPr>
            <w:tcW w:w="0" w:type="auto"/>
            <w:gridSpan w:val="6"/>
            <w:tcMar>
              <w:top w:w="50" w:type="dxa"/>
              <w:left w:w="100" w:type="dxa"/>
            </w:tcMar>
            <w:vAlign w:val="center"/>
          </w:tcPr>
          <w:p w:rsidR="004B461A" w:rsidRDefault="00B446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3.1</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4B461A">
            <w:pPr>
              <w:spacing w:after="0"/>
              <w:ind w:left="135"/>
              <w:jc w:val="center"/>
            </w:pP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trPr>
          <w:trHeight w:val="144"/>
          <w:tblCellSpacing w:w="20" w:type="nil"/>
        </w:trPr>
        <w:tc>
          <w:tcPr>
            <w:tcW w:w="0" w:type="auto"/>
            <w:gridSpan w:val="2"/>
            <w:tcMar>
              <w:top w:w="50" w:type="dxa"/>
              <w:left w:w="100" w:type="dxa"/>
            </w:tcMar>
            <w:vAlign w:val="center"/>
          </w:tcPr>
          <w:p w:rsidR="004B461A" w:rsidRDefault="00B446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461A" w:rsidRDefault="004B461A"/>
        </w:tc>
      </w:tr>
      <w:tr w:rsidR="004B461A" w:rsidRPr="00322427">
        <w:trPr>
          <w:trHeight w:val="144"/>
          <w:tblCellSpacing w:w="20" w:type="nil"/>
        </w:trPr>
        <w:tc>
          <w:tcPr>
            <w:tcW w:w="0" w:type="auto"/>
            <w:gridSpan w:val="6"/>
            <w:tcMar>
              <w:top w:w="50" w:type="dxa"/>
              <w:left w:w="100" w:type="dxa"/>
            </w:tcMar>
            <w:vAlign w:val="center"/>
          </w:tcPr>
          <w:p w:rsidR="004B461A" w:rsidRPr="00322427" w:rsidRDefault="00B446C9">
            <w:pPr>
              <w:spacing w:after="0"/>
              <w:ind w:left="135"/>
            </w:pPr>
            <w:r w:rsidRPr="00322427">
              <w:rPr>
                <w:rFonts w:ascii="Times New Roman" w:hAnsi="Times New Roman"/>
                <w:b/>
                <w:color w:val="000000"/>
                <w:sz w:val="24"/>
              </w:rPr>
              <w:t>Раздел 4.</w:t>
            </w:r>
            <w:r w:rsidRPr="00322427">
              <w:rPr>
                <w:rFonts w:ascii="Times New Roman" w:hAnsi="Times New Roman"/>
                <w:color w:val="000000"/>
                <w:sz w:val="24"/>
              </w:rPr>
              <w:t xml:space="preserve"> </w:t>
            </w:r>
            <w:r w:rsidRPr="00322427">
              <w:rPr>
                <w:rFonts w:ascii="Times New Roman" w:hAnsi="Times New Roman"/>
                <w:b/>
                <w:color w:val="000000"/>
                <w:sz w:val="24"/>
              </w:rPr>
              <w:t>Пространственные отношения и геометрические фигуры</w:t>
            </w:r>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4.1</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4B461A">
            <w:pPr>
              <w:spacing w:after="0"/>
              <w:ind w:left="135"/>
              <w:jc w:val="center"/>
            </w:pP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4.2</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4B461A">
            <w:pPr>
              <w:spacing w:after="0"/>
              <w:ind w:left="135"/>
              <w:jc w:val="center"/>
            </w:pP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trPr>
          <w:trHeight w:val="144"/>
          <w:tblCellSpacing w:w="20" w:type="nil"/>
        </w:trPr>
        <w:tc>
          <w:tcPr>
            <w:tcW w:w="0" w:type="auto"/>
            <w:gridSpan w:val="2"/>
            <w:tcMar>
              <w:top w:w="50" w:type="dxa"/>
              <w:left w:w="100" w:type="dxa"/>
            </w:tcMar>
            <w:vAlign w:val="center"/>
          </w:tcPr>
          <w:p w:rsidR="004B461A" w:rsidRDefault="00B446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461A" w:rsidRDefault="004B461A"/>
        </w:tc>
      </w:tr>
      <w:tr w:rsidR="004B461A">
        <w:trPr>
          <w:trHeight w:val="144"/>
          <w:tblCellSpacing w:w="20" w:type="nil"/>
        </w:trPr>
        <w:tc>
          <w:tcPr>
            <w:tcW w:w="0" w:type="auto"/>
            <w:gridSpan w:val="6"/>
            <w:tcMar>
              <w:top w:w="50" w:type="dxa"/>
              <w:left w:w="100" w:type="dxa"/>
            </w:tcMar>
            <w:vAlign w:val="center"/>
          </w:tcPr>
          <w:p w:rsidR="004B461A" w:rsidRDefault="00B446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B461A" w:rsidRPr="00322427">
        <w:trPr>
          <w:trHeight w:val="144"/>
          <w:tblCellSpacing w:w="20" w:type="nil"/>
        </w:trPr>
        <w:tc>
          <w:tcPr>
            <w:tcW w:w="520" w:type="dxa"/>
            <w:tcMar>
              <w:top w:w="50" w:type="dxa"/>
              <w:left w:w="100" w:type="dxa"/>
            </w:tcMar>
            <w:vAlign w:val="center"/>
          </w:tcPr>
          <w:p w:rsidR="004B461A" w:rsidRDefault="00B446C9">
            <w:pPr>
              <w:spacing w:after="0"/>
            </w:pPr>
            <w:r>
              <w:rPr>
                <w:rFonts w:ascii="Times New Roman" w:hAnsi="Times New Roman"/>
                <w:color w:val="000000"/>
                <w:sz w:val="24"/>
              </w:rPr>
              <w:t>5.1</w:t>
            </w:r>
          </w:p>
        </w:tc>
        <w:tc>
          <w:tcPr>
            <w:tcW w:w="2640" w:type="dxa"/>
            <w:tcMar>
              <w:top w:w="50" w:type="dxa"/>
              <w:left w:w="100" w:type="dxa"/>
            </w:tcMar>
            <w:vAlign w:val="center"/>
          </w:tcPr>
          <w:p w:rsidR="004B461A" w:rsidRDefault="00B446C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4B461A">
            <w:pPr>
              <w:spacing w:after="0"/>
              <w:ind w:left="135"/>
              <w:jc w:val="center"/>
            </w:pP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trPr>
          <w:trHeight w:val="144"/>
          <w:tblCellSpacing w:w="20" w:type="nil"/>
        </w:trPr>
        <w:tc>
          <w:tcPr>
            <w:tcW w:w="0" w:type="auto"/>
            <w:gridSpan w:val="2"/>
            <w:tcMar>
              <w:top w:w="50" w:type="dxa"/>
              <w:left w:w="100" w:type="dxa"/>
            </w:tcMar>
            <w:vAlign w:val="center"/>
          </w:tcPr>
          <w:p w:rsidR="004B461A" w:rsidRDefault="00B446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461A" w:rsidRDefault="004B461A"/>
        </w:tc>
      </w:tr>
      <w:tr w:rsidR="004B461A" w:rsidRPr="00322427">
        <w:trPr>
          <w:trHeight w:val="144"/>
          <w:tblCellSpacing w:w="20" w:type="nil"/>
        </w:trPr>
        <w:tc>
          <w:tcPr>
            <w:tcW w:w="0" w:type="auto"/>
            <w:gridSpan w:val="2"/>
            <w:tcMar>
              <w:top w:w="50" w:type="dxa"/>
              <w:left w:w="100" w:type="dxa"/>
            </w:tcMar>
            <w:vAlign w:val="center"/>
          </w:tcPr>
          <w:p w:rsidR="004B461A" w:rsidRDefault="00B446C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rsidRPr="00322427">
        <w:trPr>
          <w:trHeight w:val="144"/>
          <w:tblCellSpacing w:w="20" w:type="nil"/>
        </w:trPr>
        <w:tc>
          <w:tcPr>
            <w:tcW w:w="0" w:type="auto"/>
            <w:gridSpan w:val="2"/>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B461A" w:rsidRDefault="00B446C9">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22427">
                <w:rPr>
                  <w:rFonts w:ascii="Times New Roman" w:hAnsi="Times New Roman"/>
                  <w:color w:val="0000FF"/>
                  <w:u w:val="single"/>
                </w:rPr>
                <w:t>://</w:t>
              </w:r>
              <w:r>
                <w:rPr>
                  <w:rFonts w:ascii="Times New Roman" w:hAnsi="Times New Roman"/>
                  <w:color w:val="0000FF"/>
                  <w:u w:val="single"/>
                </w:rPr>
                <w:t>m</w:t>
              </w:r>
              <w:r w:rsidRPr="00322427">
                <w:rPr>
                  <w:rFonts w:ascii="Times New Roman" w:hAnsi="Times New Roman"/>
                  <w:color w:val="0000FF"/>
                  <w:u w:val="single"/>
                </w:rPr>
                <w:t>.</w:t>
              </w:r>
              <w:r>
                <w:rPr>
                  <w:rFonts w:ascii="Times New Roman" w:hAnsi="Times New Roman"/>
                  <w:color w:val="0000FF"/>
                  <w:u w:val="single"/>
                </w:rPr>
                <w:t>edsoo</w:t>
              </w:r>
              <w:r w:rsidRPr="00322427">
                <w:rPr>
                  <w:rFonts w:ascii="Times New Roman" w:hAnsi="Times New Roman"/>
                  <w:color w:val="0000FF"/>
                  <w:u w:val="single"/>
                </w:rPr>
                <w:t>.</w:t>
              </w:r>
              <w:r>
                <w:rPr>
                  <w:rFonts w:ascii="Times New Roman" w:hAnsi="Times New Roman"/>
                  <w:color w:val="0000FF"/>
                  <w:u w:val="single"/>
                </w:rPr>
                <w:t>ru</w:t>
              </w:r>
              <w:r w:rsidRPr="00322427">
                <w:rPr>
                  <w:rFonts w:ascii="Times New Roman" w:hAnsi="Times New Roman"/>
                  <w:color w:val="0000FF"/>
                  <w:u w:val="single"/>
                </w:rPr>
                <w:t>/7</w:t>
              </w:r>
              <w:r>
                <w:rPr>
                  <w:rFonts w:ascii="Times New Roman" w:hAnsi="Times New Roman"/>
                  <w:color w:val="0000FF"/>
                  <w:u w:val="single"/>
                </w:rPr>
                <w:t>f</w:t>
              </w:r>
              <w:r w:rsidRPr="00322427">
                <w:rPr>
                  <w:rFonts w:ascii="Times New Roman" w:hAnsi="Times New Roman"/>
                  <w:color w:val="0000FF"/>
                  <w:u w:val="single"/>
                </w:rPr>
                <w:t>411</w:t>
              </w:r>
              <w:r>
                <w:rPr>
                  <w:rFonts w:ascii="Times New Roman" w:hAnsi="Times New Roman"/>
                  <w:color w:val="0000FF"/>
                  <w:u w:val="single"/>
                </w:rPr>
                <w:t>f</w:t>
              </w:r>
              <w:r w:rsidRPr="00322427">
                <w:rPr>
                  <w:rFonts w:ascii="Times New Roman" w:hAnsi="Times New Roman"/>
                  <w:color w:val="0000FF"/>
                  <w:u w:val="single"/>
                </w:rPr>
                <w:t>36</w:t>
              </w:r>
            </w:hyperlink>
          </w:p>
        </w:tc>
      </w:tr>
      <w:tr w:rsidR="004B461A">
        <w:trPr>
          <w:trHeight w:val="144"/>
          <w:tblCellSpacing w:w="20" w:type="nil"/>
        </w:trPr>
        <w:tc>
          <w:tcPr>
            <w:tcW w:w="0" w:type="auto"/>
            <w:gridSpan w:val="2"/>
            <w:tcMar>
              <w:top w:w="50" w:type="dxa"/>
              <w:left w:w="100" w:type="dxa"/>
            </w:tcMar>
            <w:vAlign w:val="center"/>
          </w:tcPr>
          <w:p w:rsidR="004B461A" w:rsidRPr="00322427" w:rsidRDefault="00B446C9">
            <w:pPr>
              <w:spacing w:after="0"/>
              <w:ind w:left="135"/>
            </w:pPr>
            <w:r w:rsidRPr="0032242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B461A" w:rsidRDefault="00B446C9">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B461A" w:rsidRDefault="00B446C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B461A" w:rsidRDefault="004B461A"/>
        </w:tc>
      </w:tr>
    </w:tbl>
    <w:p w:rsidR="004B461A" w:rsidRDefault="004B461A">
      <w:pPr>
        <w:sectPr w:rsidR="004B461A">
          <w:pgSz w:w="16383" w:h="11906" w:orient="landscape"/>
          <w:pgMar w:top="1134" w:right="850" w:bottom="1134" w:left="1701" w:header="720" w:footer="720" w:gutter="0"/>
          <w:cols w:space="720"/>
        </w:sectPr>
      </w:pPr>
    </w:p>
    <w:p w:rsidR="004B461A" w:rsidRDefault="004B461A">
      <w:pPr>
        <w:sectPr w:rsidR="004B461A">
          <w:pgSz w:w="16383" w:h="11906" w:orient="landscape"/>
          <w:pgMar w:top="1134" w:right="850" w:bottom="1134" w:left="1701" w:header="720" w:footer="720" w:gutter="0"/>
          <w:cols w:space="720"/>
        </w:sectPr>
      </w:pPr>
    </w:p>
    <w:p w:rsidR="004B461A" w:rsidRDefault="00B446C9">
      <w:pPr>
        <w:spacing w:after="0"/>
        <w:ind w:left="120"/>
      </w:pPr>
      <w:bookmarkStart w:id="11" w:name="block-25459914"/>
      <w:bookmarkEnd w:id="10"/>
      <w:r w:rsidRPr="00322427">
        <w:rPr>
          <w:rFonts w:ascii="Times New Roman" w:hAnsi="Times New Roman"/>
          <w:b/>
          <w:color w:val="000000"/>
          <w:sz w:val="28"/>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4 КЛАСС В 2 ЧАСТЯХ. М.И. МОРО И ДР.» </w:t>
      </w:r>
    </w:p>
    <w:p w:rsidR="004B461A" w:rsidRDefault="00B446C9" w:rsidP="00322427">
      <w:pPr>
        <w:spacing w:after="0"/>
        <w:ind w:left="120"/>
      </w:pPr>
      <w:r>
        <w:rPr>
          <w:rFonts w:ascii="Times New Roman" w:hAnsi="Times New Roman"/>
          <w:b/>
          <w:color w:val="000000"/>
          <w:sz w:val="28"/>
        </w:rPr>
        <w:t xml:space="preserve"> </w:t>
      </w:r>
      <w:r w:rsidR="00322427">
        <w:rPr>
          <w:rFonts w:ascii="Times New Roman" w:hAnsi="Times New Roman"/>
          <w:b/>
          <w:color w:val="000000"/>
          <w:sz w:val="28"/>
        </w:rPr>
        <w:t>4</w:t>
      </w:r>
      <w:r>
        <w:rPr>
          <w:rFonts w:ascii="Times New Roman" w:hAnsi="Times New Roman"/>
          <w:b/>
          <w:color w:val="000000"/>
          <w:sz w:val="28"/>
        </w:rPr>
        <w:t xml:space="preserve"> КЛАСС </w:t>
      </w:r>
    </w:p>
    <w:tbl>
      <w:tblPr>
        <w:tblW w:w="10499"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4816"/>
        <w:gridCol w:w="921"/>
        <w:gridCol w:w="1172"/>
        <w:gridCol w:w="1134"/>
        <w:gridCol w:w="1779"/>
        <w:gridCol w:w="6"/>
      </w:tblGrid>
      <w:tr w:rsidR="00322427" w:rsidTr="00322427">
        <w:trPr>
          <w:trHeight w:val="144"/>
          <w:tblCellSpacing w:w="20" w:type="nil"/>
        </w:trPr>
        <w:tc>
          <w:tcPr>
            <w:tcW w:w="671" w:type="dxa"/>
            <w:vMerge w:val="restart"/>
            <w:tcMar>
              <w:top w:w="50" w:type="dxa"/>
              <w:left w:w="100" w:type="dxa"/>
            </w:tcMar>
            <w:vAlign w:val="center"/>
          </w:tcPr>
          <w:p w:rsidR="00322427" w:rsidRDefault="00322427">
            <w:pPr>
              <w:spacing w:after="0"/>
              <w:ind w:left="135"/>
            </w:pPr>
            <w:r>
              <w:rPr>
                <w:rFonts w:ascii="Times New Roman" w:hAnsi="Times New Roman"/>
                <w:b/>
                <w:color w:val="000000"/>
                <w:sz w:val="24"/>
              </w:rPr>
              <w:t xml:space="preserve">№ п/п </w:t>
            </w:r>
          </w:p>
          <w:p w:rsidR="00322427" w:rsidRDefault="00322427">
            <w:pPr>
              <w:spacing w:after="0"/>
              <w:ind w:left="135"/>
            </w:pPr>
          </w:p>
        </w:tc>
        <w:tc>
          <w:tcPr>
            <w:tcW w:w="4816" w:type="dxa"/>
            <w:vMerge w:val="restart"/>
            <w:tcMar>
              <w:top w:w="50" w:type="dxa"/>
              <w:left w:w="100" w:type="dxa"/>
            </w:tcMar>
            <w:vAlign w:val="center"/>
          </w:tcPr>
          <w:p w:rsidR="00322427" w:rsidRDefault="00322427">
            <w:pPr>
              <w:spacing w:after="0"/>
              <w:ind w:left="135"/>
            </w:pPr>
            <w:r>
              <w:rPr>
                <w:rFonts w:ascii="Times New Roman" w:hAnsi="Times New Roman"/>
                <w:b/>
                <w:color w:val="000000"/>
                <w:sz w:val="24"/>
              </w:rPr>
              <w:t xml:space="preserve">Тема урока </w:t>
            </w:r>
          </w:p>
          <w:p w:rsidR="00322427" w:rsidRDefault="00322427">
            <w:pPr>
              <w:spacing w:after="0"/>
              <w:ind w:left="135"/>
            </w:pPr>
          </w:p>
        </w:tc>
        <w:tc>
          <w:tcPr>
            <w:tcW w:w="3227" w:type="dxa"/>
            <w:gridSpan w:val="3"/>
            <w:tcMar>
              <w:top w:w="50" w:type="dxa"/>
              <w:left w:w="100" w:type="dxa"/>
            </w:tcMar>
            <w:vAlign w:val="center"/>
          </w:tcPr>
          <w:p w:rsidR="00322427" w:rsidRDefault="00322427">
            <w:pPr>
              <w:spacing w:after="0"/>
            </w:pPr>
            <w:r>
              <w:rPr>
                <w:rFonts w:ascii="Times New Roman" w:hAnsi="Times New Roman"/>
                <w:b/>
                <w:color w:val="000000"/>
                <w:sz w:val="24"/>
              </w:rPr>
              <w:t>Количество часов</w:t>
            </w:r>
          </w:p>
        </w:tc>
        <w:tc>
          <w:tcPr>
            <w:tcW w:w="1785" w:type="dxa"/>
            <w:gridSpan w:val="2"/>
            <w:vMerge w:val="restart"/>
            <w:tcMar>
              <w:top w:w="50" w:type="dxa"/>
              <w:left w:w="100" w:type="dxa"/>
            </w:tcMar>
            <w:vAlign w:val="center"/>
          </w:tcPr>
          <w:p w:rsidR="00322427" w:rsidRDefault="00322427">
            <w:pPr>
              <w:spacing w:after="0"/>
              <w:ind w:left="135"/>
              <w:rPr>
                <w:rFonts w:ascii="Times New Roman" w:hAnsi="Times New Roman"/>
                <w:b/>
                <w:color w:val="000000"/>
                <w:sz w:val="24"/>
              </w:rPr>
            </w:pPr>
          </w:p>
          <w:p w:rsidR="00322427" w:rsidRDefault="00322427">
            <w:pPr>
              <w:spacing w:after="0"/>
              <w:ind w:left="135"/>
            </w:pPr>
            <w:r>
              <w:rPr>
                <w:rFonts w:ascii="Times New Roman" w:hAnsi="Times New Roman"/>
                <w:b/>
                <w:color w:val="000000"/>
                <w:sz w:val="24"/>
              </w:rPr>
              <w:t xml:space="preserve">Дата изучения </w:t>
            </w:r>
          </w:p>
          <w:p w:rsidR="00322427" w:rsidRDefault="00322427">
            <w:pPr>
              <w:spacing w:after="0"/>
              <w:ind w:left="135"/>
            </w:pPr>
          </w:p>
        </w:tc>
      </w:tr>
      <w:tr w:rsidR="00322427" w:rsidRPr="00322427" w:rsidTr="00322427">
        <w:trPr>
          <w:trHeight w:val="144"/>
          <w:tblCellSpacing w:w="20" w:type="nil"/>
        </w:trPr>
        <w:tc>
          <w:tcPr>
            <w:tcW w:w="671" w:type="dxa"/>
            <w:vMerge/>
            <w:tcBorders>
              <w:top w:val="nil"/>
            </w:tcBorders>
            <w:tcMar>
              <w:top w:w="50" w:type="dxa"/>
              <w:left w:w="100" w:type="dxa"/>
            </w:tcMar>
          </w:tcPr>
          <w:p w:rsidR="00322427" w:rsidRDefault="00322427"/>
        </w:tc>
        <w:tc>
          <w:tcPr>
            <w:tcW w:w="4816" w:type="dxa"/>
            <w:vMerge/>
            <w:tcBorders>
              <w:top w:val="nil"/>
            </w:tcBorders>
            <w:tcMar>
              <w:top w:w="50" w:type="dxa"/>
              <w:left w:w="100" w:type="dxa"/>
            </w:tcMar>
          </w:tcPr>
          <w:p w:rsidR="00322427" w:rsidRDefault="00322427"/>
        </w:tc>
        <w:tc>
          <w:tcPr>
            <w:tcW w:w="921" w:type="dxa"/>
            <w:tcMar>
              <w:top w:w="50" w:type="dxa"/>
              <w:left w:w="100" w:type="dxa"/>
            </w:tcMar>
            <w:vAlign w:val="center"/>
          </w:tcPr>
          <w:p w:rsidR="00322427" w:rsidRDefault="00322427" w:rsidP="00322427">
            <w:pPr>
              <w:spacing w:after="0"/>
            </w:pPr>
            <w:r>
              <w:rPr>
                <w:rFonts w:ascii="Times New Roman" w:hAnsi="Times New Roman"/>
                <w:b/>
                <w:color w:val="000000"/>
                <w:sz w:val="24"/>
              </w:rPr>
              <w:t xml:space="preserve">Всего </w:t>
            </w:r>
          </w:p>
          <w:p w:rsidR="00322427" w:rsidRDefault="00322427">
            <w:pPr>
              <w:spacing w:after="0"/>
              <w:ind w:left="135"/>
            </w:pPr>
          </w:p>
        </w:tc>
        <w:tc>
          <w:tcPr>
            <w:tcW w:w="1172" w:type="dxa"/>
            <w:tcMar>
              <w:top w:w="50" w:type="dxa"/>
              <w:left w:w="100" w:type="dxa"/>
            </w:tcMar>
            <w:vAlign w:val="center"/>
          </w:tcPr>
          <w:p w:rsidR="00322427" w:rsidRPr="00322427" w:rsidRDefault="00322427">
            <w:pPr>
              <w:spacing w:after="0"/>
              <w:ind w:left="135"/>
            </w:pPr>
            <w:r w:rsidRPr="00322427">
              <w:rPr>
                <w:rFonts w:ascii="Times New Roman" w:hAnsi="Times New Roman"/>
                <w:b/>
                <w:color w:val="000000"/>
                <w:sz w:val="24"/>
              </w:rPr>
              <w:t>Контр</w:t>
            </w:r>
            <w:proofErr w:type="gramStart"/>
            <w:r>
              <w:rPr>
                <w:rFonts w:ascii="Times New Roman" w:hAnsi="Times New Roman"/>
                <w:b/>
                <w:color w:val="000000"/>
                <w:sz w:val="24"/>
              </w:rPr>
              <w:t>.</w:t>
            </w:r>
            <w:proofErr w:type="gramEnd"/>
            <w:r w:rsidRPr="00322427">
              <w:rPr>
                <w:rFonts w:ascii="Times New Roman" w:hAnsi="Times New Roman"/>
                <w:b/>
                <w:color w:val="000000"/>
                <w:sz w:val="24"/>
              </w:rPr>
              <w:t xml:space="preserve"> </w:t>
            </w:r>
            <w:proofErr w:type="gramStart"/>
            <w:r w:rsidRPr="00322427">
              <w:rPr>
                <w:rFonts w:ascii="Times New Roman" w:hAnsi="Times New Roman"/>
                <w:b/>
                <w:color w:val="000000"/>
                <w:sz w:val="24"/>
              </w:rPr>
              <w:t>р</w:t>
            </w:r>
            <w:proofErr w:type="gramEnd"/>
            <w:r w:rsidRPr="00322427">
              <w:rPr>
                <w:rFonts w:ascii="Times New Roman" w:hAnsi="Times New Roman"/>
                <w:b/>
                <w:color w:val="000000"/>
                <w:sz w:val="24"/>
              </w:rPr>
              <w:t xml:space="preserve">аботы </w:t>
            </w:r>
          </w:p>
          <w:p w:rsidR="00322427" w:rsidRPr="00322427" w:rsidRDefault="00322427">
            <w:pPr>
              <w:spacing w:after="0"/>
              <w:ind w:left="135"/>
            </w:pPr>
          </w:p>
        </w:tc>
        <w:tc>
          <w:tcPr>
            <w:tcW w:w="1134" w:type="dxa"/>
            <w:tcMar>
              <w:top w:w="50" w:type="dxa"/>
              <w:left w:w="100" w:type="dxa"/>
            </w:tcMar>
            <w:vAlign w:val="center"/>
          </w:tcPr>
          <w:p w:rsidR="00322427" w:rsidRDefault="00322427">
            <w:pPr>
              <w:spacing w:after="0"/>
              <w:ind w:left="135"/>
              <w:rPr>
                <w:rFonts w:ascii="Times New Roman" w:hAnsi="Times New Roman"/>
                <w:b/>
                <w:color w:val="000000"/>
                <w:sz w:val="24"/>
              </w:rPr>
            </w:pPr>
            <w:proofErr w:type="spellStart"/>
            <w:r w:rsidRPr="00322427">
              <w:rPr>
                <w:rFonts w:ascii="Times New Roman" w:hAnsi="Times New Roman"/>
                <w:b/>
                <w:color w:val="000000"/>
                <w:sz w:val="24"/>
              </w:rPr>
              <w:t>Практ</w:t>
            </w:r>
            <w:proofErr w:type="spellEnd"/>
            <w:r>
              <w:rPr>
                <w:rFonts w:ascii="Times New Roman" w:hAnsi="Times New Roman"/>
                <w:b/>
                <w:color w:val="000000"/>
                <w:sz w:val="24"/>
              </w:rPr>
              <w:t>.</w:t>
            </w:r>
          </w:p>
          <w:p w:rsidR="00322427" w:rsidRPr="00322427" w:rsidRDefault="00322427" w:rsidP="00322427">
            <w:pPr>
              <w:spacing w:after="0"/>
            </w:pPr>
            <w:r w:rsidRPr="00322427">
              <w:rPr>
                <w:rFonts w:ascii="Times New Roman" w:hAnsi="Times New Roman"/>
                <w:b/>
                <w:color w:val="000000"/>
                <w:sz w:val="24"/>
              </w:rPr>
              <w:t xml:space="preserve">работы </w:t>
            </w:r>
          </w:p>
          <w:p w:rsidR="00322427" w:rsidRPr="00322427" w:rsidRDefault="00322427">
            <w:pPr>
              <w:spacing w:after="0"/>
              <w:ind w:left="135"/>
            </w:pPr>
          </w:p>
        </w:tc>
        <w:tc>
          <w:tcPr>
            <w:tcW w:w="1785" w:type="dxa"/>
            <w:gridSpan w:val="2"/>
            <w:vMerge/>
            <w:tcBorders>
              <w:top w:val="nil"/>
            </w:tcBorders>
            <w:tcMar>
              <w:top w:w="50" w:type="dxa"/>
              <w:left w:w="100" w:type="dxa"/>
            </w:tcMar>
          </w:tcPr>
          <w:p w:rsidR="00322427" w:rsidRPr="00322427" w:rsidRDefault="00322427"/>
        </w:tc>
      </w:tr>
      <w:tr w:rsidR="00322427" w:rsidRPr="00322427" w:rsidTr="00322427">
        <w:trPr>
          <w:trHeight w:val="144"/>
          <w:tblCellSpacing w:w="20" w:type="nil"/>
        </w:trPr>
        <w:tc>
          <w:tcPr>
            <w:tcW w:w="671" w:type="dxa"/>
            <w:tcMar>
              <w:top w:w="50" w:type="dxa"/>
              <w:left w:w="100" w:type="dxa"/>
            </w:tcMar>
            <w:vAlign w:val="center"/>
          </w:tcPr>
          <w:p w:rsidR="00322427" w:rsidRPr="00322427" w:rsidRDefault="00322427">
            <w:pPr>
              <w:spacing w:after="0"/>
            </w:pPr>
            <w:r w:rsidRPr="00322427">
              <w:rPr>
                <w:rFonts w:ascii="Times New Roman" w:hAnsi="Times New Roman"/>
                <w:color w:val="000000"/>
                <w:sz w:val="24"/>
              </w:rPr>
              <w:t>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Числа от 1 до 1000: чтение, запись, сравнение</w:t>
            </w:r>
          </w:p>
        </w:tc>
        <w:tc>
          <w:tcPr>
            <w:tcW w:w="921" w:type="dxa"/>
            <w:tcMar>
              <w:top w:w="50" w:type="dxa"/>
              <w:left w:w="100" w:type="dxa"/>
            </w:tcMar>
            <w:vAlign w:val="center"/>
          </w:tcPr>
          <w:p w:rsidR="00322427" w:rsidRPr="00322427" w:rsidRDefault="00322427">
            <w:pPr>
              <w:spacing w:after="0"/>
              <w:ind w:left="135"/>
              <w:jc w:val="center"/>
            </w:pPr>
            <w:r w:rsidRPr="00322427">
              <w:rPr>
                <w:rFonts w:ascii="Times New Roman" w:hAnsi="Times New Roman"/>
                <w:color w:val="000000"/>
                <w:sz w:val="24"/>
              </w:rPr>
              <w:t xml:space="preserve"> 1 </w:t>
            </w:r>
          </w:p>
        </w:tc>
        <w:tc>
          <w:tcPr>
            <w:tcW w:w="1172" w:type="dxa"/>
            <w:tcMar>
              <w:top w:w="50" w:type="dxa"/>
              <w:left w:w="100" w:type="dxa"/>
            </w:tcMar>
            <w:vAlign w:val="center"/>
          </w:tcPr>
          <w:p w:rsidR="00322427" w:rsidRPr="00322427" w:rsidRDefault="00322427">
            <w:pPr>
              <w:spacing w:after="0"/>
              <w:ind w:left="135"/>
              <w:jc w:val="center"/>
            </w:pPr>
          </w:p>
        </w:tc>
        <w:tc>
          <w:tcPr>
            <w:tcW w:w="1134" w:type="dxa"/>
            <w:tcMar>
              <w:top w:w="50" w:type="dxa"/>
              <w:left w:w="100" w:type="dxa"/>
            </w:tcMar>
            <w:vAlign w:val="center"/>
          </w:tcPr>
          <w:p w:rsidR="00322427" w:rsidRPr="00322427" w:rsidRDefault="00322427">
            <w:pPr>
              <w:spacing w:after="0"/>
              <w:ind w:left="135"/>
              <w:jc w:val="center"/>
            </w:pPr>
          </w:p>
        </w:tc>
        <w:tc>
          <w:tcPr>
            <w:tcW w:w="1785" w:type="dxa"/>
            <w:gridSpan w:val="2"/>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 xml:space="preserve"> 04.09.2023 </w:t>
            </w:r>
          </w:p>
        </w:tc>
      </w:tr>
      <w:tr w:rsidR="00322427" w:rsidTr="00322427">
        <w:trPr>
          <w:trHeight w:val="144"/>
          <w:tblCellSpacing w:w="20" w:type="nil"/>
        </w:trPr>
        <w:tc>
          <w:tcPr>
            <w:tcW w:w="671" w:type="dxa"/>
            <w:tcMar>
              <w:top w:w="50" w:type="dxa"/>
              <w:left w:w="100" w:type="dxa"/>
            </w:tcMar>
            <w:vAlign w:val="center"/>
          </w:tcPr>
          <w:p w:rsidR="00322427" w:rsidRPr="00322427" w:rsidRDefault="00322427">
            <w:pPr>
              <w:spacing w:after="0"/>
            </w:pPr>
            <w:r w:rsidRPr="00322427">
              <w:rPr>
                <w:rFonts w:ascii="Times New Roman" w:hAnsi="Times New Roman"/>
                <w:color w:val="000000"/>
                <w:sz w:val="24"/>
              </w:rPr>
              <w:t>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05.09.2023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06.09.2023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07.09.2023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Периметр фигуры, составленной из двух-трёх прямоугольников (квадратов)</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11.09.2023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 xml:space="preserve">Повторение </w:t>
            </w:r>
            <w:proofErr w:type="gramStart"/>
            <w:r w:rsidRPr="00322427">
              <w:rPr>
                <w:rFonts w:ascii="Times New Roman" w:hAnsi="Times New Roman"/>
                <w:color w:val="000000"/>
                <w:sz w:val="24"/>
              </w:rPr>
              <w:t>изученного</w:t>
            </w:r>
            <w:proofErr w:type="gramEnd"/>
            <w:r w:rsidRPr="00322427">
              <w:rPr>
                <w:rFonts w:ascii="Times New Roman" w:hAnsi="Times New Roman"/>
                <w:color w:val="000000"/>
                <w:sz w:val="24"/>
              </w:rPr>
              <w:t xml:space="preserve"> в 3 классе. Алгоритм умножения на однозначное число</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12.09.2023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 xml:space="preserve">Повторение </w:t>
            </w:r>
            <w:proofErr w:type="gramStart"/>
            <w:r w:rsidRPr="00322427">
              <w:rPr>
                <w:rFonts w:ascii="Times New Roman" w:hAnsi="Times New Roman"/>
                <w:color w:val="000000"/>
                <w:sz w:val="24"/>
              </w:rPr>
              <w:t>изученного</w:t>
            </w:r>
            <w:proofErr w:type="gramEnd"/>
            <w:r w:rsidRPr="00322427">
              <w:rPr>
                <w:rFonts w:ascii="Times New Roman" w:hAnsi="Times New Roman"/>
                <w:color w:val="000000"/>
                <w:sz w:val="24"/>
              </w:rPr>
              <w:t xml:space="preserve"> в 3 классе. Алгоритм деления на однозначное число</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13.09.2023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14.09.2023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Приемы прикидки результата и оценки правильности выполнения деления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18.09.2023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Анализ текстовой задачи: данные и отношения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19.09.2023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22427">
              <w:rPr>
                <w:rFonts w:ascii="Times New Roman" w:hAnsi="Times New Roman"/>
                <w:color w:val="000000"/>
                <w:sz w:val="24"/>
              </w:rPr>
              <w:t>дств дл</w:t>
            </w:r>
            <w:proofErr w:type="gramEnd"/>
            <w:r w:rsidRPr="00322427">
              <w:rPr>
                <w:rFonts w:ascii="Times New Roman" w:hAnsi="Times New Roman"/>
                <w:color w:val="000000"/>
                <w:sz w:val="24"/>
              </w:rPr>
              <w:t>я закрепления алгоритмов вычислений</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20.09.2023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Представление текстовой задачи на модели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21.09.2023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25.09.2023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14</w:t>
            </w:r>
          </w:p>
        </w:tc>
        <w:tc>
          <w:tcPr>
            <w:tcW w:w="4816" w:type="dxa"/>
            <w:tcMar>
              <w:top w:w="50" w:type="dxa"/>
              <w:left w:w="100" w:type="dxa"/>
            </w:tcMar>
            <w:vAlign w:val="center"/>
          </w:tcPr>
          <w:p w:rsidR="00322427" w:rsidRDefault="00322427">
            <w:pPr>
              <w:spacing w:after="0"/>
              <w:ind w:left="135"/>
              <w:rPr>
                <w:rFonts w:ascii="Times New Roman" w:hAnsi="Times New Roman"/>
                <w:color w:val="000000"/>
                <w:sz w:val="24"/>
              </w:rPr>
            </w:pPr>
            <w:r w:rsidRPr="00322427">
              <w:rPr>
                <w:rFonts w:ascii="Times New Roman" w:hAnsi="Times New Roman"/>
                <w:color w:val="000000"/>
                <w:sz w:val="24"/>
              </w:rPr>
              <w:t>Числа в пределах миллиона: увеличение и уменьшение числа на несколько единиц разряда</w:t>
            </w:r>
          </w:p>
          <w:p w:rsidR="00322427" w:rsidRPr="00322427" w:rsidRDefault="00322427">
            <w:pPr>
              <w:spacing w:after="0"/>
              <w:ind w:left="135"/>
            </w:pP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26.09.2023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27.09.2023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16</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28.09.2023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Оценка решения задачи на достоверность и логичность</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02.10.2023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Числа в пределах миллиона: чтение, запись</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03.10.2023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Запись решения задачи с помощью числового выражения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04.10.2023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05.10.2023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Сравнение чисел в пределах миллиона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09.10.2023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22</w:t>
            </w:r>
          </w:p>
        </w:tc>
        <w:tc>
          <w:tcPr>
            <w:tcW w:w="4816" w:type="dxa"/>
            <w:tcMar>
              <w:top w:w="50" w:type="dxa"/>
              <w:left w:w="100" w:type="dxa"/>
            </w:tcMar>
            <w:vAlign w:val="center"/>
          </w:tcPr>
          <w:p w:rsidR="00322427" w:rsidRDefault="00322427">
            <w:pPr>
              <w:spacing w:after="0"/>
              <w:ind w:left="135"/>
            </w:pPr>
            <w:r w:rsidRPr="00322427">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10.10.2023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23</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11.10.2023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24</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12.10.2023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25</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16.10.2023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26</w:t>
            </w:r>
          </w:p>
        </w:tc>
        <w:tc>
          <w:tcPr>
            <w:tcW w:w="4816" w:type="dxa"/>
            <w:tcMar>
              <w:top w:w="50" w:type="dxa"/>
              <w:left w:w="100" w:type="dxa"/>
            </w:tcMar>
            <w:vAlign w:val="center"/>
          </w:tcPr>
          <w:p w:rsidR="00322427" w:rsidRDefault="00322427">
            <w:pPr>
              <w:spacing w:after="0"/>
              <w:ind w:left="135"/>
            </w:pPr>
            <w:r w:rsidRPr="00322427">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17.10.2023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27</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18.10.2023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28</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19.10.2023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29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Наглядные представления о симметрии. Фигуры, имеющие ось симметрии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23.10.2023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Работа с утверждениями (одн</w:t>
            </w:r>
            <w:proofErr w:type="gramStart"/>
            <w:r w:rsidRPr="00322427">
              <w:rPr>
                <w:rFonts w:ascii="Times New Roman" w:hAnsi="Times New Roman"/>
                <w:color w:val="000000"/>
                <w:sz w:val="24"/>
              </w:rPr>
              <w:t>о-</w:t>
            </w:r>
            <w:proofErr w:type="gramEnd"/>
            <w:r w:rsidRPr="00322427">
              <w:rPr>
                <w:rFonts w:ascii="Times New Roman" w:hAnsi="Times New Roman"/>
                <w:color w:val="000000"/>
                <w:sz w:val="24"/>
              </w:rPr>
              <w:t>/</w:t>
            </w:r>
            <w:proofErr w:type="spellStart"/>
            <w:r w:rsidRPr="00322427">
              <w:rPr>
                <w:rFonts w:ascii="Times New Roman" w:hAnsi="Times New Roman"/>
                <w:color w:val="000000"/>
                <w:sz w:val="24"/>
              </w:rPr>
              <w:t>двухшаговые</w:t>
            </w:r>
            <w:proofErr w:type="spellEnd"/>
            <w:r w:rsidRPr="00322427">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24.10.2023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25.10.2023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26.10.2023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33</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06.11.2023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07.11.2023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Решение задач на нахождение площади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08.11.2023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09.11.2023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13.11.2023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14.11.2023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39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15.11.2023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16.11.2023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Решение задач на расчет времени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20.11.2023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Доля величины времени, массы, длины</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21.11.2023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43</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22.11.2023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44</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23.11.2023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45</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27.11.2023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представлений о площади для решения задач</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28.11.2023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Решение задач на нахождение величины (массы, длины)</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29.11.2023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Задачи на нахождение величины (массы, длины)</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30.11.2023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49</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04.12.2023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Решение задач на нахождение длины</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05.12.2023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Приемы прикидки результата и оценки правильности выполнения сложения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06.12.2023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Разностное и кратное сравнение величин</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07.12.2023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53</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11.12.2023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Приемы прикидки результата и оценки правильности выполнения вычитания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12.12.2023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Устные приемы вычислений: сложение и вычитание многозначных чисел</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13.12.2023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56</w:t>
            </w:r>
          </w:p>
        </w:tc>
        <w:tc>
          <w:tcPr>
            <w:tcW w:w="4816" w:type="dxa"/>
            <w:tcMar>
              <w:top w:w="50" w:type="dxa"/>
              <w:left w:w="100" w:type="dxa"/>
            </w:tcMar>
            <w:vAlign w:val="center"/>
          </w:tcPr>
          <w:p w:rsidR="00322427" w:rsidRDefault="00322427">
            <w:pPr>
              <w:spacing w:after="0"/>
              <w:ind w:left="135"/>
              <w:rPr>
                <w:rFonts w:ascii="Times New Roman" w:hAnsi="Times New Roman"/>
                <w:color w:val="000000"/>
                <w:sz w:val="24"/>
              </w:rPr>
            </w:pPr>
            <w:r w:rsidRPr="00322427">
              <w:rPr>
                <w:rFonts w:ascii="Times New Roman" w:hAnsi="Times New Roman"/>
                <w:color w:val="000000"/>
                <w:sz w:val="24"/>
              </w:rPr>
              <w:t>Дополнение многозначного числа до заданного круглого числа</w:t>
            </w:r>
          </w:p>
          <w:p w:rsidR="00322427" w:rsidRPr="00322427" w:rsidRDefault="00322427">
            <w:pPr>
              <w:spacing w:after="0"/>
              <w:ind w:left="135"/>
            </w:pP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14.12.2023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Нахождение неизвестного компонента действия сложения (с комментированием)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18.12.2023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Нахождение неизвестного компонента действия вычитания (с комментированием)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19.12.2023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59</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20.12.2023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60</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21.12.2023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61</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25.12.2023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26.12.2023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63</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Планирование хода решения задачи арифметическим способом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27.12.2023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Сравнение математических объектов (общее, различное, уникальное/специфичное)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28.12.2023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65</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09.01.2024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Арифметические действия с величинами: сложение, вычитание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10.01.2024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Поиск и использование данных для решения практических задач</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11.01.2024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Задачи на нахождение цены, количества, стоимости товара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15.01.2024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69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16.01.2024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17.01.2024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71</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18.01.2024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72</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22.01.2024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73</w:t>
            </w:r>
          </w:p>
        </w:tc>
        <w:tc>
          <w:tcPr>
            <w:tcW w:w="4816" w:type="dxa"/>
            <w:tcMar>
              <w:top w:w="50" w:type="dxa"/>
              <w:left w:w="100" w:type="dxa"/>
            </w:tcMar>
            <w:vAlign w:val="center"/>
          </w:tcPr>
          <w:p w:rsidR="00322427" w:rsidRDefault="00322427">
            <w:pPr>
              <w:spacing w:after="0"/>
              <w:ind w:left="135"/>
            </w:pPr>
            <w:r w:rsidRPr="00322427">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23.01.2024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Устные приемы вычислений: умножение и деление с многозначным числом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24.01.2024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Умножение на однозначное число в пределах 100000</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25.01.2024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29.01.2024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30.01.2024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Взаимное расположение геометрических фигур на чертеже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31.01.2024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79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Нахождение неизвестного компонента действия умножения (с комментированием)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01.02.2024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Нахождение неизвестного компонента действия деления (с комментированием)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05.02.2024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81</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06.02.2024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07.02.2024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83</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Деление на однозначное число в пределах 100000</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08.02.2024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12.02.2024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Уменьшение значения величины в несколько раз (деление на однозначное число)</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13.02.2024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86</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14.02.2024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Число, большее или меньшее данного числа в заданное число раз</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15.02.2024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19.02.2024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89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Повторение пройденного по разделу "Нумерация"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20.02.2024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Сравнение значений числовых выражений с одним арифметическим действием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21.02.2024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Разные приемы записи решения задачи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22.02.2024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 xml:space="preserve">Работа с утверждениями: составление и проверка </w:t>
            </w:r>
            <w:proofErr w:type="gramStart"/>
            <w:r w:rsidRPr="00322427">
              <w:rPr>
                <w:rFonts w:ascii="Times New Roman" w:hAnsi="Times New Roman"/>
                <w:color w:val="000000"/>
                <w:sz w:val="24"/>
              </w:rPr>
              <w:t>логических рассуждений</w:t>
            </w:r>
            <w:proofErr w:type="gramEnd"/>
            <w:r w:rsidRPr="00322427">
              <w:rPr>
                <w:rFonts w:ascii="Times New Roman" w:hAnsi="Times New Roman"/>
                <w:color w:val="000000"/>
                <w:sz w:val="24"/>
              </w:rPr>
              <w:t xml:space="preserve"> при решении задач, формулирование вывода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26.02.2024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93</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Решение задач на нахождение периметра прямоугольника (квадрата)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27.02.2024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Решение задач, отражающих ситуацию купли-продажи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28.02.2024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95</w:t>
            </w:r>
          </w:p>
        </w:tc>
        <w:tc>
          <w:tcPr>
            <w:tcW w:w="4816" w:type="dxa"/>
            <w:tcMar>
              <w:top w:w="50" w:type="dxa"/>
              <w:left w:w="100" w:type="dxa"/>
            </w:tcMar>
            <w:vAlign w:val="center"/>
          </w:tcPr>
          <w:p w:rsidR="00322427" w:rsidRPr="00322427" w:rsidRDefault="00322427">
            <w:pPr>
              <w:spacing w:after="0"/>
              <w:ind w:left="135"/>
            </w:pPr>
            <w:proofErr w:type="gramStart"/>
            <w:r w:rsidRPr="00322427">
              <w:rPr>
                <w:rFonts w:ascii="Times New Roman" w:hAnsi="Times New Roman"/>
                <w:color w:val="000000"/>
                <w:sz w:val="24"/>
              </w:rPr>
              <w:t>Закрепление изученного по разделу "Арифметические действия"</w:t>
            </w:r>
            <w:proofErr w:type="gramEnd"/>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29.02.2024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96</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04.03.2024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97</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05.03.2024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Решение расчетных задач (расходы, изменения)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06.03.2024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99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07.03.2024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Разные формы представления одной и той же информации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11.03.2024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Модели пространственных геометрических фигур в окружающем мире (шар, куб)</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12.03.2024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Проекции предметов окружающего мира на плоскость</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13.03.2024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103</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14.03.2024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104</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18.03.2024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22427">
              <w:rPr>
                <w:rFonts w:ascii="Times New Roman" w:hAnsi="Times New Roman"/>
                <w:color w:val="000000"/>
                <w:sz w:val="24"/>
              </w:rPr>
              <w:t>дств дл</w:t>
            </w:r>
            <w:proofErr w:type="gramEnd"/>
            <w:r w:rsidRPr="00322427">
              <w:rPr>
                <w:rFonts w:ascii="Times New Roman" w:hAnsi="Times New Roman"/>
                <w:color w:val="000000"/>
                <w:sz w:val="24"/>
              </w:rPr>
              <w:t>я закрепления умения решать текстовые задачи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19.03.2024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Нахождение значения числового выражения, содержащего 2-4 действия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01.04.2024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22427">
              <w:rPr>
                <w:rFonts w:ascii="Times New Roman" w:hAnsi="Times New Roman"/>
                <w:color w:val="000000"/>
                <w:sz w:val="24"/>
              </w:rPr>
              <w:t>дств дл</w:t>
            </w:r>
            <w:proofErr w:type="gramEnd"/>
            <w:r w:rsidRPr="00322427">
              <w:rPr>
                <w:rFonts w:ascii="Times New Roman" w:hAnsi="Times New Roman"/>
                <w:color w:val="000000"/>
                <w:sz w:val="24"/>
              </w:rPr>
              <w:t>я закрепления умения конструировать с использованием геометрических фигур</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02.04.2024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108</w:t>
            </w:r>
          </w:p>
        </w:tc>
        <w:tc>
          <w:tcPr>
            <w:tcW w:w="4816" w:type="dxa"/>
            <w:tcMar>
              <w:top w:w="50" w:type="dxa"/>
              <w:left w:w="100" w:type="dxa"/>
            </w:tcMar>
            <w:vAlign w:val="center"/>
          </w:tcPr>
          <w:p w:rsidR="00322427" w:rsidRDefault="00322427">
            <w:pPr>
              <w:spacing w:after="0"/>
              <w:ind w:left="135"/>
              <w:rPr>
                <w:rFonts w:ascii="Times New Roman" w:hAnsi="Times New Roman"/>
                <w:color w:val="000000"/>
                <w:sz w:val="24"/>
              </w:rPr>
            </w:pPr>
            <w:r w:rsidRPr="00322427">
              <w:rPr>
                <w:rFonts w:ascii="Times New Roman" w:hAnsi="Times New Roman"/>
                <w:color w:val="000000"/>
                <w:sz w:val="24"/>
              </w:rPr>
              <w:t>Алгоритм умножения на двузначное число в пределах 100000</w:t>
            </w:r>
          </w:p>
          <w:p w:rsidR="00322427" w:rsidRPr="00322427" w:rsidRDefault="00322427">
            <w:pPr>
              <w:spacing w:after="0"/>
              <w:ind w:left="135"/>
            </w:pP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03.04.2024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109</w:t>
            </w:r>
          </w:p>
        </w:tc>
        <w:tc>
          <w:tcPr>
            <w:tcW w:w="4816" w:type="dxa"/>
            <w:tcMar>
              <w:top w:w="50" w:type="dxa"/>
              <w:left w:w="100" w:type="dxa"/>
            </w:tcMar>
            <w:vAlign w:val="center"/>
          </w:tcPr>
          <w:p w:rsidR="00322427" w:rsidRDefault="00322427">
            <w:pPr>
              <w:spacing w:after="0"/>
              <w:ind w:left="135"/>
            </w:pPr>
            <w:r w:rsidRPr="00322427">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04.04.2024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Приемы прикидки результата и оценки правильности выполнения умножения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08.04.2024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Умножение на двузначное число в пределах 100000</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09.04.2024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112</w:t>
            </w:r>
          </w:p>
        </w:tc>
        <w:tc>
          <w:tcPr>
            <w:tcW w:w="4816" w:type="dxa"/>
            <w:tcMar>
              <w:top w:w="50" w:type="dxa"/>
              <w:left w:w="100" w:type="dxa"/>
            </w:tcMar>
            <w:vAlign w:val="center"/>
          </w:tcPr>
          <w:p w:rsidR="00322427" w:rsidRDefault="00322427">
            <w:pPr>
              <w:spacing w:after="0"/>
              <w:ind w:left="135"/>
              <w:rPr>
                <w:rFonts w:ascii="Times New Roman" w:hAnsi="Times New Roman"/>
                <w:color w:val="000000"/>
                <w:sz w:val="24"/>
              </w:rPr>
            </w:pPr>
            <w:r>
              <w:rPr>
                <w:rFonts w:ascii="Times New Roman" w:hAnsi="Times New Roman"/>
                <w:color w:val="000000"/>
                <w:sz w:val="24"/>
              </w:rPr>
              <w:t>Контрольная работа №5</w:t>
            </w:r>
          </w:p>
          <w:p w:rsidR="00322427" w:rsidRPr="00322427" w:rsidRDefault="00322427">
            <w:pPr>
              <w:spacing w:after="0"/>
              <w:ind w:left="135"/>
            </w:pP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10.04.2024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113</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11.04.2024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15.04.2024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Письменное умножение и деление многозначных чисел</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16.04.2024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Классификация объектов по одному-двум признакам</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17.04.2024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117</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Закрепление по теме "Письменные вычисления"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18.04.2024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118</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22.04.2024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119</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Суммирование данных строки, столбца данной таблицы</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23.04.2024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Алгоритм деления на двузначное число в пределах 100000</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24.04.2024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Деление на двузначное число в пределах 100000</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25.04.2024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122</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Окружность, круг: распознавание и изображение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29.04.2024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123</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30.04.2024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124</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Задачи с избыточными и недостающими данными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02.05.2024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Окружность и круг: построение, нахождение радиуса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06.05.2024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Применение представлений о периметре многоугольника для решения задач</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07.05.2024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127</w:t>
            </w:r>
          </w:p>
        </w:tc>
        <w:tc>
          <w:tcPr>
            <w:tcW w:w="4816" w:type="dxa"/>
            <w:tcMar>
              <w:top w:w="50" w:type="dxa"/>
              <w:left w:w="100" w:type="dxa"/>
            </w:tcMar>
            <w:vAlign w:val="center"/>
          </w:tcPr>
          <w:p w:rsidR="00322427" w:rsidRDefault="00322427">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08.05.2024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128</w:t>
            </w:r>
          </w:p>
        </w:tc>
        <w:tc>
          <w:tcPr>
            <w:tcW w:w="4816" w:type="dxa"/>
            <w:tcMar>
              <w:top w:w="50" w:type="dxa"/>
              <w:left w:w="100" w:type="dxa"/>
            </w:tcMar>
            <w:vAlign w:val="center"/>
          </w:tcPr>
          <w:p w:rsidR="00322427" w:rsidRDefault="00322427">
            <w:pPr>
              <w:spacing w:after="0"/>
              <w:ind w:left="135"/>
            </w:pPr>
            <w:r w:rsidRPr="00322427">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13.05.2024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129</w:t>
            </w:r>
          </w:p>
        </w:tc>
        <w:tc>
          <w:tcPr>
            <w:tcW w:w="4816" w:type="dxa"/>
            <w:tcMar>
              <w:top w:w="50" w:type="dxa"/>
              <w:left w:w="100" w:type="dxa"/>
            </w:tcMar>
            <w:vAlign w:val="center"/>
          </w:tcPr>
          <w:p w:rsidR="00322427" w:rsidRDefault="00322427">
            <w:pPr>
              <w:spacing w:after="0"/>
              <w:ind w:left="135"/>
              <w:rPr>
                <w:rFonts w:ascii="Times New Roman" w:hAnsi="Times New Roman"/>
                <w:color w:val="000000"/>
                <w:sz w:val="24"/>
              </w:rPr>
            </w:pPr>
            <w:r w:rsidRPr="00322427">
              <w:rPr>
                <w:rFonts w:ascii="Times New Roman" w:hAnsi="Times New Roman"/>
                <w:color w:val="000000"/>
                <w:sz w:val="24"/>
              </w:rPr>
              <w:t>Закрепление по теме "Разные способы решения некоторых видов изученных задач"</w:t>
            </w:r>
          </w:p>
          <w:p w:rsidR="00322427" w:rsidRDefault="00322427">
            <w:pPr>
              <w:spacing w:after="0"/>
              <w:ind w:left="135"/>
              <w:rPr>
                <w:rFonts w:ascii="Times New Roman" w:hAnsi="Times New Roman"/>
                <w:color w:val="000000"/>
                <w:sz w:val="24"/>
              </w:rPr>
            </w:pPr>
          </w:p>
          <w:p w:rsidR="00322427" w:rsidRPr="00322427" w:rsidRDefault="00322427">
            <w:pPr>
              <w:spacing w:after="0"/>
              <w:ind w:left="135"/>
            </w:pP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14.05.2024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130</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Задачи на нахождение скорости, времени, пройденного пути</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15.05.2024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131</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Закрепление. Работа с текстовой задачей</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16.05.2024 </w:t>
            </w:r>
          </w:p>
        </w:tc>
      </w:tr>
      <w:tr w:rsid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132</w:t>
            </w:r>
          </w:p>
        </w:tc>
        <w:tc>
          <w:tcPr>
            <w:tcW w:w="4816" w:type="dxa"/>
            <w:tcMar>
              <w:top w:w="50" w:type="dxa"/>
              <w:left w:w="100" w:type="dxa"/>
            </w:tcMar>
            <w:vAlign w:val="center"/>
          </w:tcPr>
          <w:p w:rsidR="00322427" w:rsidRDefault="00322427">
            <w:pPr>
              <w:spacing w:after="0"/>
              <w:ind w:left="135"/>
            </w:pPr>
            <w:r w:rsidRPr="00322427">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20.05.2024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133</w:t>
            </w:r>
          </w:p>
        </w:tc>
        <w:tc>
          <w:tcPr>
            <w:tcW w:w="4816" w:type="dxa"/>
            <w:tcMar>
              <w:top w:w="50" w:type="dxa"/>
              <w:left w:w="100" w:type="dxa"/>
            </w:tcMar>
            <w:vAlign w:val="center"/>
          </w:tcPr>
          <w:p w:rsidR="00322427" w:rsidRPr="00322427" w:rsidRDefault="00322427">
            <w:pPr>
              <w:spacing w:after="0"/>
              <w:ind w:left="135"/>
            </w:pPr>
            <w:proofErr w:type="gramStart"/>
            <w:r w:rsidRPr="00322427">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21.05.2024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134</w:t>
            </w:r>
          </w:p>
        </w:tc>
        <w:tc>
          <w:tcPr>
            <w:tcW w:w="4816" w:type="dxa"/>
            <w:tcMar>
              <w:top w:w="50" w:type="dxa"/>
              <w:left w:w="100" w:type="dxa"/>
            </w:tcMar>
            <w:vAlign w:val="center"/>
          </w:tcPr>
          <w:p w:rsidR="00322427" w:rsidRPr="00322427" w:rsidRDefault="00322427">
            <w:pPr>
              <w:spacing w:after="0"/>
              <w:ind w:left="135"/>
            </w:pPr>
            <w:proofErr w:type="gramStart"/>
            <w:r w:rsidRPr="00322427">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22.05.2024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135</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23.05.2024 </w:t>
            </w:r>
          </w:p>
        </w:tc>
      </w:tr>
      <w:tr w:rsidR="00322427" w:rsidRPr="00322427" w:rsidTr="00322427">
        <w:trPr>
          <w:trHeight w:val="144"/>
          <w:tblCellSpacing w:w="20" w:type="nil"/>
        </w:trPr>
        <w:tc>
          <w:tcPr>
            <w:tcW w:w="671" w:type="dxa"/>
            <w:tcMar>
              <w:top w:w="50" w:type="dxa"/>
              <w:left w:w="100" w:type="dxa"/>
            </w:tcMar>
            <w:vAlign w:val="center"/>
          </w:tcPr>
          <w:p w:rsidR="00322427" w:rsidRDefault="00322427">
            <w:pPr>
              <w:spacing w:after="0"/>
            </w:pPr>
            <w:r>
              <w:rPr>
                <w:rFonts w:ascii="Times New Roman" w:hAnsi="Times New Roman"/>
                <w:color w:val="000000"/>
                <w:sz w:val="24"/>
              </w:rPr>
              <w:t>136</w:t>
            </w:r>
          </w:p>
        </w:tc>
        <w:tc>
          <w:tcPr>
            <w:tcW w:w="4816" w:type="dxa"/>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Закрепление по теме "Пространственные геометрические фигуры (тела)"</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 </w:t>
            </w:r>
          </w:p>
        </w:tc>
        <w:tc>
          <w:tcPr>
            <w:tcW w:w="1172" w:type="dxa"/>
            <w:tcMar>
              <w:top w:w="50" w:type="dxa"/>
              <w:left w:w="100" w:type="dxa"/>
            </w:tcMar>
            <w:vAlign w:val="center"/>
          </w:tcPr>
          <w:p w:rsidR="00322427" w:rsidRDefault="00322427">
            <w:pPr>
              <w:spacing w:after="0"/>
              <w:ind w:left="135"/>
              <w:jc w:val="center"/>
            </w:pPr>
          </w:p>
        </w:tc>
        <w:tc>
          <w:tcPr>
            <w:tcW w:w="1134" w:type="dxa"/>
            <w:tcMar>
              <w:top w:w="50" w:type="dxa"/>
              <w:left w:w="100" w:type="dxa"/>
            </w:tcMar>
            <w:vAlign w:val="center"/>
          </w:tcPr>
          <w:p w:rsidR="00322427" w:rsidRDefault="00322427">
            <w:pPr>
              <w:spacing w:after="0"/>
              <w:ind w:left="135"/>
              <w:jc w:val="center"/>
            </w:pPr>
          </w:p>
        </w:tc>
        <w:tc>
          <w:tcPr>
            <w:tcW w:w="1785" w:type="dxa"/>
            <w:gridSpan w:val="2"/>
            <w:tcMar>
              <w:top w:w="50" w:type="dxa"/>
              <w:left w:w="100" w:type="dxa"/>
            </w:tcMar>
            <w:vAlign w:val="center"/>
          </w:tcPr>
          <w:p w:rsidR="00322427" w:rsidRDefault="00322427">
            <w:pPr>
              <w:spacing w:after="0"/>
              <w:ind w:left="135"/>
            </w:pPr>
            <w:r>
              <w:rPr>
                <w:rFonts w:ascii="Times New Roman" w:hAnsi="Times New Roman"/>
                <w:color w:val="000000"/>
                <w:sz w:val="24"/>
              </w:rPr>
              <w:t xml:space="preserve"> 27.05.2024 </w:t>
            </w:r>
          </w:p>
        </w:tc>
      </w:tr>
      <w:tr w:rsidR="00322427" w:rsidTr="00322427">
        <w:trPr>
          <w:gridAfter w:val="1"/>
          <w:wAfter w:w="6" w:type="dxa"/>
          <w:trHeight w:val="144"/>
          <w:tblCellSpacing w:w="20" w:type="nil"/>
        </w:trPr>
        <w:tc>
          <w:tcPr>
            <w:tcW w:w="5487" w:type="dxa"/>
            <w:gridSpan w:val="2"/>
            <w:tcMar>
              <w:top w:w="50" w:type="dxa"/>
              <w:left w:w="100" w:type="dxa"/>
            </w:tcMar>
            <w:vAlign w:val="center"/>
          </w:tcPr>
          <w:p w:rsidR="00322427" w:rsidRPr="00322427" w:rsidRDefault="00322427">
            <w:pPr>
              <w:spacing w:after="0"/>
              <w:ind w:left="135"/>
            </w:pPr>
            <w:r w:rsidRPr="00322427">
              <w:rPr>
                <w:rFonts w:ascii="Times New Roman" w:hAnsi="Times New Roman"/>
                <w:color w:val="000000"/>
                <w:sz w:val="24"/>
              </w:rPr>
              <w:t>ОБЩЕЕ КОЛИЧЕСТВО ЧАСОВ ПО ПРОГРАММЕ</w:t>
            </w:r>
          </w:p>
        </w:tc>
        <w:tc>
          <w:tcPr>
            <w:tcW w:w="921" w:type="dxa"/>
            <w:tcMar>
              <w:top w:w="50" w:type="dxa"/>
              <w:left w:w="100" w:type="dxa"/>
            </w:tcMar>
            <w:vAlign w:val="center"/>
          </w:tcPr>
          <w:p w:rsidR="00322427" w:rsidRDefault="00322427">
            <w:pPr>
              <w:spacing w:after="0"/>
              <w:ind w:left="135"/>
              <w:jc w:val="center"/>
            </w:pPr>
            <w:r w:rsidRPr="00322427">
              <w:rPr>
                <w:rFonts w:ascii="Times New Roman" w:hAnsi="Times New Roman"/>
                <w:color w:val="000000"/>
                <w:sz w:val="24"/>
              </w:rPr>
              <w:t xml:space="preserve"> </w:t>
            </w:r>
            <w:r>
              <w:rPr>
                <w:rFonts w:ascii="Times New Roman" w:hAnsi="Times New Roman"/>
                <w:color w:val="000000"/>
                <w:sz w:val="24"/>
              </w:rPr>
              <w:t xml:space="preserve">136 </w:t>
            </w:r>
          </w:p>
        </w:tc>
        <w:tc>
          <w:tcPr>
            <w:tcW w:w="1172"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322427" w:rsidRDefault="00322427">
            <w:pPr>
              <w:spacing w:after="0"/>
              <w:ind w:left="135"/>
              <w:jc w:val="center"/>
            </w:pPr>
            <w:r>
              <w:rPr>
                <w:rFonts w:ascii="Times New Roman" w:hAnsi="Times New Roman"/>
                <w:color w:val="000000"/>
                <w:sz w:val="24"/>
              </w:rPr>
              <w:t xml:space="preserve"> 2 </w:t>
            </w:r>
          </w:p>
        </w:tc>
        <w:tc>
          <w:tcPr>
            <w:tcW w:w="1779" w:type="dxa"/>
            <w:tcBorders>
              <w:top w:val="single" w:sz="4" w:space="0" w:color="auto"/>
              <w:bottom w:val="single" w:sz="4" w:space="0" w:color="auto"/>
              <w:right w:val="single" w:sz="4" w:space="0" w:color="auto"/>
            </w:tcBorders>
            <w:shd w:val="clear" w:color="auto" w:fill="auto"/>
          </w:tcPr>
          <w:p w:rsidR="00322427" w:rsidRDefault="00322427"/>
        </w:tc>
      </w:tr>
    </w:tbl>
    <w:p w:rsidR="004B461A" w:rsidRDefault="004B461A">
      <w:pPr>
        <w:sectPr w:rsidR="004B461A" w:rsidSect="00322427">
          <w:pgSz w:w="11906" w:h="16383"/>
          <w:pgMar w:top="993" w:right="1134" w:bottom="850" w:left="1134" w:header="720" w:footer="720" w:gutter="0"/>
          <w:cols w:space="720"/>
          <w:docGrid w:linePitch="299"/>
        </w:sectPr>
      </w:pPr>
      <w:bookmarkStart w:id="12" w:name="block-25459915"/>
      <w:bookmarkEnd w:id="11"/>
    </w:p>
    <w:p w:rsidR="004B461A" w:rsidRPr="00322427" w:rsidRDefault="00B446C9">
      <w:pPr>
        <w:spacing w:after="0"/>
        <w:ind w:left="120"/>
      </w:pPr>
      <w:bookmarkStart w:id="13" w:name="block-25459917"/>
      <w:bookmarkEnd w:id="12"/>
      <w:r w:rsidRPr="00322427">
        <w:rPr>
          <w:rFonts w:ascii="Times New Roman" w:hAnsi="Times New Roman"/>
          <w:b/>
          <w:color w:val="000000"/>
          <w:sz w:val="28"/>
        </w:rPr>
        <w:t>УЧЕБНО-МЕТОДИЧЕСКОЕ ОБЕСПЕЧЕНИЕ ОБРАЗОВАТЕЛЬНОГО ПРОЦЕССА</w:t>
      </w:r>
    </w:p>
    <w:p w:rsidR="004B461A" w:rsidRPr="00322427" w:rsidRDefault="00B446C9">
      <w:pPr>
        <w:spacing w:after="0" w:line="480" w:lineRule="auto"/>
        <w:ind w:left="120"/>
      </w:pPr>
      <w:r w:rsidRPr="00322427">
        <w:rPr>
          <w:rFonts w:ascii="Times New Roman" w:hAnsi="Times New Roman"/>
          <w:b/>
          <w:color w:val="000000"/>
          <w:sz w:val="28"/>
        </w:rPr>
        <w:t>ОБЯЗАТЕЛЬНЫЕ УЧЕБНЫЕ МАТЕРИАЛЫ ДЛЯ УЧЕНИКА</w:t>
      </w:r>
    </w:p>
    <w:p w:rsidR="004B461A" w:rsidRPr="00322427" w:rsidRDefault="004B461A">
      <w:pPr>
        <w:spacing w:after="0" w:line="480" w:lineRule="auto"/>
        <w:ind w:left="120"/>
      </w:pPr>
    </w:p>
    <w:p w:rsidR="004B461A" w:rsidRPr="00322427" w:rsidRDefault="004B461A">
      <w:pPr>
        <w:spacing w:after="0" w:line="480" w:lineRule="auto"/>
        <w:ind w:left="120"/>
      </w:pPr>
    </w:p>
    <w:p w:rsidR="004B461A" w:rsidRPr="00322427" w:rsidRDefault="004B461A">
      <w:pPr>
        <w:spacing w:after="0"/>
        <w:ind w:left="120"/>
      </w:pPr>
    </w:p>
    <w:p w:rsidR="004B461A" w:rsidRPr="00322427" w:rsidRDefault="00B446C9">
      <w:pPr>
        <w:spacing w:after="0" w:line="480" w:lineRule="auto"/>
        <w:ind w:left="120"/>
      </w:pPr>
      <w:r w:rsidRPr="00322427">
        <w:rPr>
          <w:rFonts w:ascii="Times New Roman" w:hAnsi="Times New Roman"/>
          <w:b/>
          <w:color w:val="000000"/>
          <w:sz w:val="28"/>
        </w:rPr>
        <w:t>МЕТОДИЧЕСКИЕ МАТЕРИАЛЫ ДЛЯ УЧИТЕЛЯ</w:t>
      </w:r>
    </w:p>
    <w:p w:rsidR="004B461A" w:rsidRPr="00322427" w:rsidRDefault="004B461A">
      <w:pPr>
        <w:spacing w:after="0" w:line="480" w:lineRule="auto"/>
        <w:ind w:left="120"/>
      </w:pPr>
    </w:p>
    <w:p w:rsidR="004B461A" w:rsidRPr="00322427" w:rsidRDefault="004B461A">
      <w:pPr>
        <w:spacing w:after="0"/>
        <w:ind w:left="120"/>
      </w:pPr>
    </w:p>
    <w:p w:rsidR="00B446C9" w:rsidRPr="00322427" w:rsidRDefault="00B446C9" w:rsidP="00322427">
      <w:pPr>
        <w:spacing w:after="0" w:line="480" w:lineRule="auto"/>
        <w:ind w:left="120"/>
      </w:pPr>
      <w:r w:rsidRPr="00322427">
        <w:rPr>
          <w:rFonts w:ascii="Times New Roman" w:hAnsi="Times New Roman"/>
          <w:b/>
          <w:color w:val="000000"/>
          <w:sz w:val="28"/>
        </w:rPr>
        <w:t>ЦИФРОВЫЕ ОБРАЗОВАТЕЛЬНЫЕ РЕСУРСЫ И РЕСУРСЫ СЕТИ ИНТЕРНЕТ</w:t>
      </w:r>
      <w:bookmarkEnd w:id="13"/>
    </w:p>
    <w:sectPr w:rsidR="00B446C9" w:rsidRPr="003224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3F70"/>
    <w:multiLevelType w:val="multilevel"/>
    <w:tmpl w:val="BC92C2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071C76"/>
    <w:multiLevelType w:val="multilevel"/>
    <w:tmpl w:val="07EE7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1A"/>
    <w:rsid w:val="00322427"/>
    <w:rsid w:val="004B461A"/>
    <w:rsid w:val="00B446C9"/>
    <w:rsid w:val="00C441C0"/>
    <w:rsid w:val="00E1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57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3" Type="http://schemas.microsoft.com/office/2007/relationships/stylesWithEffects" Target="stylesWithEffects.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10"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5393</Words>
  <Characters>30743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Kilovich</dc:creator>
  <cp:lastModifiedBy>Пользователь Windows</cp:lastModifiedBy>
  <cp:revision>3</cp:revision>
  <dcterms:created xsi:type="dcterms:W3CDTF">2023-10-19T08:43:00Z</dcterms:created>
  <dcterms:modified xsi:type="dcterms:W3CDTF">2023-10-19T08:57:00Z</dcterms:modified>
</cp:coreProperties>
</file>