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7183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Министерство образования и науки РД</w:t>
      </w:r>
      <w:bookmarkEnd w:id="2"/>
    </w:p>
    <w:p>
      <w:pPr>
        <w:spacing w:before="0" w:after="0" w:line="408"/>
        <w:ind w:left="120"/>
        <w:jc w:val="center"/>
      </w:pPr>
      <w:r>
        <w:rPr>
          <w:rFonts w:ascii="Times New Roman" w:hAnsi="Times New Roman"/>
          <w:b/>
          <w:i w:val="false"/>
          <w:color w:val="000000"/>
          <w:sz w:val="28"/>
        </w:rPr>
        <w:t>ГКОУ "Новомугурухская СОШ Чародинского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П.Н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Хирачиев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3022084)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Новомугурух</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p>
    <w:p>
      <w:pPr>
        <w:spacing w:before="0" w:after="0"/>
        <w:ind w:left="120"/>
        <w:jc w:val="left"/>
      </w:pPr>
    </w:p>
    <w:bookmarkStart w:name="block-22718342" w:id="5"/>
    <w:p>
      <w:pPr>
        <w:sectPr>
          <w:pgSz w:w="11906" w:h="16383" w:orient="portrait"/>
        </w:sectPr>
      </w:pPr>
    </w:p>
    <w:bookmarkEnd w:id="5"/>
    <w:bookmarkEnd w:id="0"/>
    <w:bookmarkStart w:name="block-2271834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2718343" w:id="7"/>
    <w:p>
      <w:pPr>
        <w:sectPr>
          <w:pgSz w:w="11906" w:h="16383" w:orient="portrait"/>
        </w:sectPr>
      </w:pPr>
    </w:p>
    <w:bookmarkEnd w:id="7"/>
    <w:bookmarkEnd w:id="6"/>
    <w:bookmarkStart w:name="block-2271834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2718344" w:id="9"/>
    <w:p>
      <w:pPr>
        <w:sectPr>
          <w:pgSz w:w="11906" w:h="16383" w:orient="portrait"/>
        </w:sectPr>
      </w:pPr>
    </w:p>
    <w:bookmarkEnd w:id="9"/>
    <w:bookmarkEnd w:id="8"/>
    <w:bookmarkStart w:name="block-22718340"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2718340" w:id="11"/>
    <w:p>
      <w:pPr>
        <w:sectPr>
          <w:pgSz w:w="11906" w:h="16383" w:orient="portrait"/>
        </w:sectPr>
      </w:pPr>
    </w:p>
    <w:bookmarkEnd w:id="11"/>
    <w:bookmarkEnd w:id="10"/>
    <w:bookmarkStart w:name="block-2271834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2718341" w:id="13"/>
    <w:p>
      <w:pPr>
        <w:sectPr>
          <w:pgSz w:w="16383" w:h="11906" w:orient="landscape"/>
        </w:sectPr>
      </w:pPr>
    </w:p>
    <w:bookmarkEnd w:id="13"/>
    <w:bookmarkEnd w:id="12"/>
    <w:bookmarkStart w:name="block-2271834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4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57" w:type="dxa"/>
            <w:tcBorders/>
            <w:tcMar>
              <w:top w:w="50" w:type="dxa"/>
              <w:left w:w="100" w:type="dxa"/>
            </w:tcMar>
            <w:vAlign w:val="center"/>
          </w:tcPr>
          <w:p>
            <w:pPr>
              <w:spacing w:before="0" w:after="0"/>
              <w:ind w:left="135"/>
              <w:jc w:val="left"/>
            </w:pPr>
          </w:p>
        </w:tc>
      </w:tr>
      <w:tr>
        <w:trPr>
          <w:trHeight w:val="31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p>
        </w:tc>
      </w:tr>
      <w:tr>
        <w:trPr>
          <w:trHeight w:val="39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https://m.edsoo.ru/88658f52</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https://m.edsoo.ru/88657f94</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https://m.edsoo.ru/886587f0</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5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24" w:type="dxa"/>
            <w:tcBorders/>
            <w:tcMar>
              <w:top w:w="50" w:type="dxa"/>
              <w:left w:w="100" w:type="dxa"/>
            </w:tcMar>
            <w:vAlign w:val="center"/>
          </w:tcPr>
          <w:p>
            <w:pPr>
              <w:spacing w:before="0" w:after="0"/>
              <w:ind w:left="135"/>
              <w:jc w:val="left"/>
            </w:pPr>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24" w:type="dxa"/>
            <w:tcBorders/>
            <w:tcMar>
              <w:top w:w="50" w:type="dxa"/>
              <w:left w:w="100" w:type="dxa"/>
            </w:tcMar>
            <w:vAlign w:val="center"/>
          </w:tcPr>
          <w:p>
            <w:pPr>
              <w:spacing w:before="0" w:after="0"/>
              <w:ind w:left="135"/>
              <w:jc w:val="left"/>
            </w:pPr>
          </w:p>
        </w:tc>
      </w:tr>
      <w:tr>
        <w:trPr>
          <w:trHeight w:val="29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https://m.edsoo.ru/8865d7fa</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https://m.edsoo.ru/8865d6ba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68"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68" w:type="dxa"/>
            <w:tcBorders/>
            <w:tcMar>
              <w:top w:w="50" w:type="dxa"/>
              <w:left w:w="100" w:type="dxa"/>
            </w:tcMar>
            <w:vAlign w:val="center"/>
          </w:tcPr>
          <w:p>
            <w:pPr>
              <w:spacing w:before="0" w:after="0"/>
              <w:ind w:left="135"/>
              <w:jc w:val="left"/>
            </w:pPr>
          </w:p>
        </w:tc>
      </w:tr>
      <w:tr>
        <w:trPr>
          <w:trHeight w:val="15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68" w:type="dxa"/>
            <w:tcBorders/>
            <w:tcMar>
              <w:top w:w="50" w:type="dxa"/>
              <w:left w:w="100" w:type="dxa"/>
            </w:tcMar>
            <w:vAlign w:val="center"/>
          </w:tcPr>
          <w:p>
            <w:pPr>
              <w:spacing w:before="0" w:after="0"/>
              <w:ind w:left="135"/>
              <w:jc w:val="left"/>
            </w:pPr>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0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718346" w:id="15"/>
    <w:p>
      <w:pPr>
        <w:sectPr>
          <w:pgSz w:w="16383" w:h="11906" w:orient="landscape"/>
        </w:sectPr>
      </w:pPr>
    </w:p>
    <w:bookmarkEnd w:id="15"/>
    <w:bookmarkEnd w:id="14"/>
    <w:bookmarkStart w:name="block-2271834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2efa130-4e90-4033-b437-d2a7fae05a91" w:id="17"/>
      <w:r>
        <w:rPr>
          <w:rFonts w:ascii="Times New Roman" w:hAnsi="Times New Roman"/>
          <w:b w:val="false"/>
          <w:i w:val="false"/>
          <w:color w:val="000000"/>
          <w:sz w:val="28"/>
        </w:rPr>
        <w:t>• География, 7 класс/ Коринская В.А., Душина И.В., Щенев В.А.,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6 класс/ Герасимова Т.П., Неклюкова Н.П.,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8 класс/ Сухов В.П., Низовцев В.А., Алексеев А.И., Николина В.В.,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2718345"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8f52" Type="http://schemas.openxmlformats.org/officeDocument/2006/relationships/hyperlink" Id="rId133"/>
    <Relationship TargetMode="External" Target="https://m.edsoo.ru/88657f94" Type="http://schemas.openxmlformats.org/officeDocument/2006/relationships/hyperlink" Id="rId134"/>
    <Relationship TargetMode="External" Target="https://m.edsoo.ru/886587f0"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7fa" Type="http://schemas.openxmlformats.org/officeDocument/2006/relationships/hyperlink" Id="rId167"/>
    <Relationship TargetMode="External" Target="https://m.edsoo.ru/8865d6b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